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850AE33" w14:textId="77777777" w:rsidR="000C758E" w:rsidRDefault="000C758E" w:rsidP="000C758E">
      <w:pPr>
        <w:pStyle w:val="2"/>
        <w:spacing w:before="0" w:after="0" w:line="288" w:lineRule="auto"/>
      </w:pPr>
      <w:bookmarkStart w:id="0" w:name="_Toc20516"/>
      <w:r>
        <w:rPr>
          <w:rFonts w:hint="eastAsia"/>
        </w:rPr>
        <w:t>第</w:t>
      </w:r>
      <w:r>
        <w:rPr>
          <w:rFonts w:hint="eastAsia"/>
        </w:rPr>
        <w:t>5</w:t>
      </w:r>
      <w:r>
        <w:rPr>
          <w:rFonts w:hint="eastAsia"/>
        </w:rPr>
        <w:t>课　工业革命与工厂制度</w:t>
      </w:r>
      <w:bookmarkEnd w:id="0"/>
    </w:p>
    <w:p w14:paraId="0A37A576" w14:textId="472E076D" w:rsidR="000C758E" w:rsidRDefault="000C758E" w:rsidP="000C758E">
      <w:pPr>
        <w:spacing w:line="288" w:lineRule="auto"/>
        <w:outlineLvl w:val="0"/>
        <w:rPr>
          <w:rFonts w:ascii="黑体" w:eastAsia="黑体" w:hAnsi="黑体" w:cs="黑体" w:hint="eastAsia"/>
          <w:sz w:val="22"/>
          <w:szCs w:val="22"/>
        </w:rPr>
      </w:pPr>
      <w:bookmarkStart w:id="1" w:name="_Toc142"/>
      <w:bookmarkStart w:id="2" w:name="_Toc10292"/>
      <w:r>
        <w:rPr>
          <w:rFonts w:ascii="黑体" w:eastAsia="黑体" w:hAnsi="黑体" w:cs="黑体" w:hint="eastAsia"/>
          <w:sz w:val="22"/>
          <w:szCs w:val="22"/>
        </w:rPr>
        <w:t>一、学习</w:t>
      </w:r>
      <w:bookmarkEnd w:id="1"/>
      <w:bookmarkEnd w:id="2"/>
      <w:r>
        <w:rPr>
          <w:rFonts w:ascii="黑体" w:eastAsia="黑体" w:hAnsi="黑体" w:cs="黑体" w:hint="eastAsia"/>
          <w:sz w:val="22"/>
          <w:szCs w:val="22"/>
        </w:rPr>
        <w:t>目标</w:t>
      </w:r>
    </w:p>
    <w:p w14:paraId="2B204070" w14:textId="4BDFAF59" w:rsidR="000C758E" w:rsidRDefault="000C758E" w:rsidP="000C758E">
      <w:pPr>
        <w:spacing w:line="288" w:lineRule="auto"/>
        <w:jc w:val="left"/>
        <w:rPr>
          <w:rFonts w:ascii="宋体" w:hAnsi="宋体" w:cs="宋体" w:hint="eastAsia"/>
          <w:szCs w:val="21"/>
        </w:rPr>
      </w:pPr>
      <w:r>
        <w:rPr>
          <w:rFonts w:ascii="宋体" w:hAnsi="宋体" w:cs="宋体" w:hint="eastAsia"/>
          <w:szCs w:val="21"/>
        </w:rPr>
        <w:t>1.重点：认识近代以来大机器生产、工厂制度的出现。</w:t>
      </w:r>
    </w:p>
    <w:p w14:paraId="4518F703" w14:textId="5F56BF7F" w:rsidR="000C758E" w:rsidRDefault="000C758E" w:rsidP="000C758E">
      <w:pPr>
        <w:spacing w:line="288" w:lineRule="auto"/>
        <w:jc w:val="left"/>
        <w:rPr>
          <w:rFonts w:ascii="宋体" w:hAnsi="宋体" w:cs="宋体" w:hint="eastAsia"/>
          <w:szCs w:val="21"/>
        </w:rPr>
      </w:pPr>
      <w:r>
        <w:rPr>
          <w:rFonts w:ascii="宋体" w:hAnsi="宋体" w:cs="宋体" w:hint="eastAsia"/>
          <w:szCs w:val="21"/>
        </w:rPr>
        <w:t>2.难点：充分认识大机器生产、工厂制度对人类社会发展具有的革命性意义。</w:t>
      </w:r>
    </w:p>
    <w:p w14:paraId="69C8F5A5" w14:textId="77777777" w:rsidR="000C758E" w:rsidRDefault="000C758E" w:rsidP="000C758E">
      <w:pPr>
        <w:pStyle w:val="a7"/>
        <w:spacing w:line="288" w:lineRule="auto"/>
        <w:outlineLvl w:val="0"/>
        <w:rPr>
          <w:rFonts w:ascii="宋体" w:hAnsi="宋体" w:cs="宋体" w:hint="eastAsia"/>
          <w:szCs w:val="21"/>
        </w:rPr>
      </w:pPr>
      <w:bookmarkStart w:id="3" w:name="_Toc26280"/>
      <w:bookmarkStart w:id="4" w:name="_Toc5145"/>
      <w:r>
        <w:rPr>
          <w:rFonts w:ascii="黑体" w:eastAsia="黑体" w:hAnsi="黑体" w:cs="黑体" w:hint="eastAsia"/>
          <w:sz w:val="22"/>
          <w:szCs w:val="22"/>
        </w:rPr>
        <w:t>二、学习内容</w:t>
      </w:r>
      <w:bookmarkEnd w:id="3"/>
      <w:bookmarkEnd w:id="4"/>
    </w:p>
    <w:p w14:paraId="5D84A6B0" w14:textId="77777777" w:rsidR="000C758E" w:rsidRDefault="000C758E" w:rsidP="000C758E">
      <w:pPr>
        <w:spacing w:line="288" w:lineRule="auto"/>
        <w:jc w:val="left"/>
        <w:rPr>
          <w:rFonts w:ascii="黑体" w:eastAsia="黑体" w:hAnsi="黑体" w:cs="黑体" w:hint="eastAsia"/>
          <w:sz w:val="22"/>
          <w:szCs w:val="22"/>
        </w:rPr>
      </w:pPr>
      <w:r>
        <w:rPr>
          <w:rFonts w:ascii="黑体" w:eastAsia="黑体" w:hAnsi="黑体" w:cs="黑体" w:hint="eastAsia"/>
          <w:sz w:val="22"/>
          <w:szCs w:val="22"/>
        </w:rPr>
        <w:t>知识点</w:t>
      </w:r>
      <w:proofErr w:type="gramStart"/>
      <w:r>
        <w:rPr>
          <w:rFonts w:ascii="黑体" w:eastAsia="黑体" w:hAnsi="黑体" w:cs="黑体" w:hint="eastAsia"/>
          <w:sz w:val="22"/>
          <w:szCs w:val="22"/>
        </w:rPr>
        <w:t>一</w:t>
      </w:r>
      <w:proofErr w:type="gramEnd"/>
      <w:r>
        <w:rPr>
          <w:rFonts w:ascii="黑体" w:eastAsia="黑体" w:hAnsi="黑体" w:cs="黑体" w:hint="eastAsia"/>
          <w:sz w:val="22"/>
          <w:szCs w:val="22"/>
        </w:rPr>
        <w:t xml:space="preserve">  机器大生产与工厂制度</w:t>
      </w:r>
    </w:p>
    <w:p w14:paraId="01B9E1C7" w14:textId="77777777" w:rsidR="000C758E" w:rsidRDefault="000C758E" w:rsidP="000C758E">
      <w:pPr>
        <w:spacing w:line="288" w:lineRule="auto"/>
        <w:jc w:val="left"/>
        <w:rPr>
          <w:rFonts w:ascii="宋体" w:hAnsi="宋体" w:cs="宋体" w:hint="eastAsia"/>
          <w:szCs w:val="21"/>
        </w:rPr>
      </w:pPr>
      <w:r>
        <w:rPr>
          <w:rFonts w:ascii="宋体" w:hAnsi="宋体" w:cs="宋体" w:hint="eastAsia"/>
          <w:szCs w:val="21"/>
        </w:rPr>
        <w:t>1.机器大生产</w:t>
      </w:r>
    </w:p>
    <w:p w14:paraId="531743F7" w14:textId="77777777" w:rsidR="000C758E" w:rsidRDefault="000C758E" w:rsidP="000C758E">
      <w:pPr>
        <w:spacing w:line="288" w:lineRule="auto"/>
        <w:jc w:val="left"/>
        <w:rPr>
          <w:rFonts w:ascii="宋体" w:hAnsi="宋体" w:cs="宋体" w:hint="eastAsia"/>
          <w:szCs w:val="21"/>
        </w:rPr>
      </w:pPr>
      <w:r>
        <w:rPr>
          <w:rFonts w:ascii="宋体" w:hAnsi="宋体" w:cs="宋体" w:hint="eastAsia"/>
          <w:szCs w:val="21"/>
        </w:rPr>
        <w:t>（1）背景：工业革命前，英国分散的手工工场已经向集中的</w:t>
      </w:r>
      <w:r>
        <w:rPr>
          <w:rFonts w:ascii="宋体" w:hAnsi="宋体" w:cs="宋体" w:hint="eastAsia"/>
          <w:szCs w:val="21"/>
          <w:u w:val="single"/>
        </w:rPr>
        <w:t xml:space="preserve">           </w:t>
      </w:r>
      <w:r>
        <w:rPr>
          <w:rFonts w:ascii="宋体" w:hAnsi="宋体" w:cs="宋体" w:hint="eastAsia"/>
          <w:szCs w:val="21"/>
        </w:rPr>
        <w:t>发展，在一定程度上实现了生产专业化。</w:t>
      </w:r>
    </w:p>
    <w:p w14:paraId="3E974F2C" w14:textId="77777777" w:rsidR="000C758E" w:rsidRDefault="000C758E" w:rsidP="000C758E">
      <w:pPr>
        <w:spacing w:line="288" w:lineRule="auto"/>
        <w:jc w:val="left"/>
        <w:rPr>
          <w:rFonts w:ascii="宋体" w:hAnsi="宋体" w:cs="宋体" w:hint="eastAsia"/>
          <w:szCs w:val="21"/>
        </w:rPr>
      </w:pPr>
      <w:r>
        <w:rPr>
          <w:rFonts w:ascii="宋体" w:hAnsi="宋体" w:cs="宋体" w:hint="eastAsia"/>
          <w:szCs w:val="21"/>
        </w:rPr>
        <w:t>（2）标志：18世纪60年代以来，以改良</w:t>
      </w:r>
      <w:r>
        <w:rPr>
          <w:rFonts w:ascii="宋体" w:hAnsi="宋体" w:cs="宋体" w:hint="eastAsia"/>
          <w:szCs w:val="21"/>
          <w:u w:val="single"/>
        </w:rPr>
        <w:t xml:space="preserve">         </w:t>
      </w:r>
      <w:r>
        <w:rPr>
          <w:rFonts w:ascii="宋体" w:hAnsi="宋体" w:cs="宋体" w:hint="eastAsia"/>
          <w:szCs w:val="21"/>
        </w:rPr>
        <w:t>为代表的一系列技术革命。</w:t>
      </w:r>
    </w:p>
    <w:p w14:paraId="4DC51FCD" w14:textId="77777777" w:rsidR="000C758E" w:rsidRDefault="000C758E" w:rsidP="000C758E">
      <w:pPr>
        <w:spacing w:line="288" w:lineRule="auto"/>
        <w:jc w:val="left"/>
        <w:rPr>
          <w:rFonts w:ascii="宋体" w:hAnsi="宋体" w:cs="宋体" w:hint="eastAsia"/>
          <w:szCs w:val="21"/>
        </w:rPr>
      </w:pPr>
      <w:r>
        <w:rPr>
          <w:rFonts w:ascii="宋体" w:hAnsi="宋体" w:cs="宋体" w:hint="eastAsia"/>
          <w:szCs w:val="21"/>
        </w:rPr>
        <w:t>（3）特点：产业工人被聚集起来，在专门化的厂房中劳作，改变了手工作坊零碎分散的生产状态。</w:t>
      </w:r>
    </w:p>
    <w:p w14:paraId="1E61ECFE" w14:textId="77777777" w:rsidR="000C758E" w:rsidRDefault="000C758E" w:rsidP="000C758E">
      <w:pPr>
        <w:spacing w:line="288" w:lineRule="auto"/>
        <w:jc w:val="left"/>
        <w:rPr>
          <w:rFonts w:ascii="宋体" w:hAnsi="宋体" w:cs="宋体" w:hint="eastAsia"/>
          <w:szCs w:val="21"/>
        </w:rPr>
      </w:pPr>
      <w:r>
        <w:rPr>
          <w:rFonts w:ascii="宋体" w:hAnsi="宋体" w:cs="宋体" w:hint="eastAsia"/>
          <w:szCs w:val="21"/>
        </w:rPr>
        <w:t>2.工厂制度</w:t>
      </w:r>
    </w:p>
    <w:p w14:paraId="2DCD86DE" w14:textId="77777777" w:rsidR="000C758E" w:rsidRDefault="000C758E" w:rsidP="000C758E">
      <w:pPr>
        <w:spacing w:line="288" w:lineRule="auto"/>
        <w:jc w:val="left"/>
        <w:rPr>
          <w:rFonts w:ascii="宋体" w:hAnsi="宋体" w:cs="宋体" w:hint="eastAsia"/>
          <w:szCs w:val="21"/>
        </w:rPr>
      </w:pPr>
      <w:r>
        <w:rPr>
          <w:rFonts w:ascii="宋体" w:hAnsi="宋体" w:cs="宋体" w:hint="eastAsia"/>
          <w:szCs w:val="21"/>
        </w:rPr>
        <w:t>（1）出现：随着工厂的出现，工厂制度逐渐形成。</w:t>
      </w:r>
    </w:p>
    <w:p w14:paraId="40BBCE23" w14:textId="77777777" w:rsidR="000C758E" w:rsidRDefault="000C758E" w:rsidP="000C758E">
      <w:pPr>
        <w:spacing w:line="288" w:lineRule="auto"/>
        <w:jc w:val="left"/>
        <w:rPr>
          <w:rFonts w:ascii="宋体" w:hAnsi="宋体" w:cs="宋体" w:hint="eastAsia"/>
          <w:szCs w:val="21"/>
        </w:rPr>
      </w:pPr>
      <w:r>
        <w:rPr>
          <w:rFonts w:ascii="宋体" w:hAnsi="宋体" w:cs="宋体" w:hint="eastAsia"/>
          <w:szCs w:val="21"/>
        </w:rPr>
        <w:t>（2）特点。</w:t>
      </w:r>
    </w:p>
    <w:tbl>
      <w:tblPr>
        <w:tblW w:w="4764"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firstRow="1" w:lastRow="0" w:firstColumn="1" w:lastColumn="0" w:noHBand="0" w:noVBand="1"/>
      </w:tblPr>
      <w:tblGrid>
        <w:gridCol w:w="832"/>
        <w:gridCol w:w="7082"/>
      </w:tblGrid>
      <w:tr w:rsidR="000C758E" w14:paraId="012FC695" w14:textId="77777777" w:rsidTr="00007A29">
        <w:trPr>
          <w:jc w:val="center"/>
        </w:trPr>
        <w:tc>
          <w:tcPr>
            <w:tcW w:w="967" w:type="dxa"/>
            <w:tcMar>
              <w:left w:w="0" w:type="dxa"/>
              <w:right w:w="0" w:type="dxa"/>
            </w:tcMar>
            <w:vAlign w:val="center"/>
          </w:tcPr>
          <w:p w14:paraId="7FDFE63C" w14:textId="77777777" w:rsidR="000C758E" w:rsidRDefault="000C758E" w:rsidP="00007A29">
            <w:pPr>
              <w:spacing w:line="288" w:lineRule="auto"/>
              <w:jc w:val="center"/>
              <w:rPr>
                <w:rFonts w:ascii="宋体" w:hAnsi="宋体" w:cs="宋体" w:hint="eastAsia"/>
                <w:szCs w:val="21"/>
              </w:rPr>
            </w:pPr>
            <w:r>
              <w:rPr>
                <w:rFonts w:ascii="宋体" w:hAnsi="宋体" w:cs="宋体" w:hint="eastAsia"/>
                <w:szCs w:val="21"/>
              </w:rPr>
              <w:t>时间</w:t>
            </w:r>
          </w:p>
        </w:tc>
        <w:tc>
          <w:tcPr>
            <w:tcW w:w="8217" w:type="dxa"/>
            <w:tcMar>
              <w:left w:w="105" w:type="dxa"/>
              <w:right w:w="105" w:type="dxa"/>
            </w:tcMar>
            <w:vAlign w:val="center"/>
          </w:tcPr>
          <w:p w14:paraId="4B907D9D" w14:textId="77777777" w:rsidR="000C758E" w:rsidRDefault="000C758E" w:rsidP="00007A29">
            <w:pPr>
              <w:spacing w:line="288" w:lineRule="auto"/>
              <w:jc w:val="left"/>
              <w:rPr>
                <w:rFonts w:ascii="宋体" w:hAnsi="宋体" w:cs="宋体" w:hint="eastAsia"/>
                <w:szCs w:val="21"/>
              </w:rPr>
            </w:pPr>
            <w:r>
              <w:rPr>
                <w:rFonts w:ascii="宋体" w:hAnsi="宋体" w:cs="宋体" w:hint="eastAsia"/>
                <w:szCs w:val="21"/>
              </w:rPr>
              <w:t>工人实行</w:t>
            </w:r>
            <w:r>
              <w:rPr>
                <w:rFonts w:ascii="宋体" w:hAnsi="宋体" w:cs="宋体" w:hint="eastAsia"/>
                <w:szCs w:val="21"/>
                <w:u w:val="single"/>
              </w:rPr>
              <w:t xml:space="preserve">          </w:t>
            </w:r>
          </w:p>
        </w:tc>
      </w:tr>
      <w:tr w:rsidR="000C758E" w14:paraId="04556F8F" w14:textId="77777777" w:rsidTr="00007A29">
        <w:trPr>
          <w:jc w:val="center"/>
        </w:trPr>
        <w:tc>
          <w:tcPr>
            <w:tcW w:w="967" w:type="dxa"/>
            <w:tcMar>
              <w:left w:w="0" w:type="dxa"/>
              <w:right w:w="0" w:type="dxa"/>
            </w:tcMar>
            <w:vAlign w:val="center"/>
          </w:tcPr>
          <w:p w14:paraId="20E1EDBD" w14:textId="77777777" w:rsidR="000C758E" w:rsidRDefault="000C758E" w:rsidP="00007A29">
            <w:pPr>
              <w:spacing w:line="288" w:lineRule="auto"/>
              <w:jc w:val="center"/>
              <w:rPr>
                <w:rFonts w:ascii="宋体" w:hAnsi="宋体" w:cs="宋体" w:hint="eastAsia"/>
                <w:szCs w:val="21"/>
              </w:rPr>
            </w:pPr>
            <w:r>
              <w:rPr>
                <w:rFonts w:ascii="宋体" w:hAnsi="宋体" w:cs="宋体" w:hint="eastAsia"/>
                <w:szCs w:val="21"/>
              </w:rPr>
              <w:t>规章</w:t>
            </w:r>
          </w:p>
        </w:tc>
        <w:tc>
          <w:tcPr>
            <w:tcW w:w="8217" w:type="dxa"/>
            <w:tcMar>
              <w:left w:w="105" w:type="dxa"/>
              <w:right w:w="105" w:type="dxa"/>
            </w:tcMar>
            <w:vAlign w:val="center"/>
          </w:tcPr>
          <w:p w14:paraId="166A3A90" w14:textId="77777777" w:rsidR="000C758E" w:rsidRDefault="000C758E" w:rsidP="00007A29">
            <w:pPr>
              <w:spacing w:line="288" w:lineRule="auto"/>
              <w:jc w:val="left"/>
              <w:rPr>
                <w:rFonts w:ascii="宋体" w:hAnsi="宋体" w:cs="宋体" w:hint="eastAsia"/>
                <w:szCs w:val="21"/>
              </w:rPr>
            </w:pPr>
            <w:r>
              <w:rPr>
                <w:rFonts w:ascii="宋体" w:hAnsi="宋体" w:cs="宋体" w:hint="eastAsia"/>
                <w:szCs w:val="21"/>
              </w:rPr>
              <w:t>工厂主制定了严格的</w:t>
            </w:r>
            <w:r>
              <w:rPr>
                <w:rFonts w:ascii="宋体" w:hAnsi="宋体" w:cs="宋体" w:hint="eastAsia"/>
                <w:szCs w:val="21"/>
                <w:u w:val="single"/>
              </w:rPr>
              <w:t xml:space="preserve">            </w:t>
            </w:r>
            <w:r>
              <w:rPr>
                <w:rFonts w:ascii="宋体" w:hAnsi="宋体" w:cs="宋体" w:hint="eastAsia"/>
                <w:szCs w:val="21"/>
              </w:rPr>
              <w:t>，以罚款、体罚和解雇等方式强化</w:t>
            </w:r>
            <w:r>
              <w:rPr>
                <w:rFonts w:ascii="宋体" w:hAnsi="宋体" w:cs="宋体" w:hint="eastAsia"/>
                <w:szCs w:val="21"/>
                <w:u w:val="single"/>
              </w:rPr>
              <w:t xml:space="preserve">         </w:t>
            </w:r>
          </w:p>
        </w:tc>
      </w:tr>
      <w:tr w:rsidR="000C758E" w14:paraId="1194CF6A" w14:textId="77777777" w:rsidTr="00007A29">
        <w:trPr>
          <w:jc w:val="center"/>
        </w:trPr>
        <w:tc>
          <w:tcPr>
            <w:tcW w:w="967" w:type="dxa"/>
            <w:tcMar>
              <w:left w:w="0" w:type="dxa"/>
              <w:right w:w="0" w:type="dxa"/>
            </w:tcMar>
            <w:vAlign w:val="center"/>
          </w:tcPr>
          <w:p w14:paraId="5CA5767C" w14:textId="77777777" w:rsidR="000C758E" w:rsidRDefault="000C758E" w:rsidP="00007A29">
            <w:pPr>
              <w:spacing w:line="288" w:lineRule="auto"/>
              <w:jc w:val="center"/>
              <w:rPr>
                <w:rFonts w:ascii="宋体" w:hAnsi="宋体" w:cs="宋体" w:hint="eastAsia"/>
                <w:szCs w:val="21"/>
              </w:rPr>
            </w:pPr>
            <w:r>
              <w:rPr>
                <w:rFonts w:ascii="宋体" w:hAnsi="宋体" w:cs="宋体" w:hint="eastAsia"/>
                <w:szCs w:val="21"/>
              </w:rPr>
              <w:t>生产</w:t>
            </w:r>
          </w:p>
        </w:tc>
        <w:tc>
          <w:tcPr>
            <w:tcW w:w="8217" w:type="dxa"/>
            <w:tcMar>
              <w:left w:w="105" w:type="dxa"/>
              <w:right w:w="105" w:type="dxa"/>
            </w:tcMar>
            <w:vAlign w:val="center"/>
          </w:tcPr>
          <w:p w14:paraId="52BF57B6" w14:textId="77777777" w:rsidR="000C758E" w:rsidRDefault="000C758E" w:rsidP="00007A29">
            <w:pPr>
              <w:spacing w:line="288" w:lineRule="auto"/>
              <w:jc w:val="left"/>
              <w:rPr>
                <w:rFonts w:ascii="宋体" w:hAnsi="宋体" w:cs="宋体" w:hint="eastAsia"/>
                <w:szCs w:val="21"/>
              </w:rPr>
            </w:pPr>
            <w:r>
              <w:rPr>
                <w:rFonts w:ascii="宋体" w:hAnsi="宋体" w:cs="宋体" w:hint="eastAsia"/>
                <w:szCs w:val="21"/>
              </w:rPr>
              <w:t>生产</w:t>
            </w:r>
            <w:r>
              <w:rPr>
                <w:rFonts w:ascii="宋体" w:hAnsi="宋体" w:cs="宋体" w:hint="eastAsia"/>
                <w:szCs w:val="21"/>
                <w:u w:val="single"/>
              </w:rPr>
              <w:t xml:space="preserve">           </w:t>
            </w:r>
            <w:r>
              <w:rPr>
                <w:rFonts w:ascii="宋体" w:hAnsi="宋体" w:cs="宋体" w:hint="eastAsia"/>
                <w:szCs w:val="21"/>
              </w:rPr>
              <w:t>被广泛应用，各生产环节协同劳作</w:t>
            </w:r>
          </w:p>
        </w:tc>
      </w:tr>
      <w:tr w:rsidR="000C758E" w14:paraId="7874D1BD" w14:textId="77777777" w:rsidTr="00007A29">
        <w:trPr>
          <w:jc w:val="center"/>
        </w:trPr>
        <w:tc>
          <w:tcPr>
            <w:tcW w:w="967" w:type="dxa"/>
            <w:tcMar>
              <w:left w:w="0" w:type="dxa"/>
              <w:right w:w="0" w:type="dxa"/>
            </w:tcMar>
            <w:vAlign w:val="center"/>
          </w:tcPr>
          <w:p w14:paraId="14E5D75F" w14:textId="77777777" w:rsidR="000C758E" w:rsidRDefault="000C758E" w:rsidP="00007A29">
            <w:pPr>
              <w:spacing w:line="288" w:lineRule="auto"/>
              <w:jc w:val="center"/>
              <w:rPr>
                <w:rFonts w:ascii="宋体" w:hAnsi="宋体" w:cs="宋体" w:hint="eastAsia"/>
                <w:szCs w:val="21"/>
              </w:rPr>
            </w:pPr>
            <w:r>
              <w:rPr>
                <w:rFonts w:ascii="宋体" w:hAnsi="宋体" w:cs="宋体" w:hint="eastAsia"/>
                <w:szCs w:val="21"/>
              </w:rPr>
              <w:t>原料</w:t>
            </w:r>
          </w:p>
        </w:tc>
        <w:tc>
          <w:tcPr>
            <w:tcW w:w="8217" w:type="dxa"/>
            <w:tcMar>
              <w:left w:w="105" w:type="dxa"/>
              <w:right w:w="105" w:type="dxa"/>
            </w:tcMar>
            <w:vAlign w:val="center"/>
          </w:tcPr>
          <w:p w14:paraId="50842463" w14:textId="77777777" w:rsidR="000C758E" w:rsidRDefault="000C758E" w:rsidP="00007A29">
            <w:pPr>
              <w:spacing w:line="288" w:lineRule="auto"/>
              <w:jc w:val="left"/>
              <w:rPr>
                <w:rFonts w:ascii="宋体" w:hAnsi="宋体" w:cs="宋体" w:hint="eastAsia"/>
                <w:szCs w:val="21"/>
              </w:rPr>
            </w:pPr>
            <w:r>
              <w:rPr>
                <w:rFonts w:ascii="宋体" w:hAnsi="宋体" w:cs="宋体" w:hint="eastAsia"/>
                <w:szCs w:val="21"/>
              </w:rPr>
              <w:t>由工厂统一供应、合理调配</w:t>
            </w:r>
          </w:p>
        </w:tc>
      </w:tr>
    </w:tbl>
    <w:p w14:paraId="349F2F74" w14:textId="77777777" w:rsidR="000C758E" w:rsidRDefault="000C758E" w:rsidP="000C758E">
      <w:pPr>
        <w:spacing w:line="288" w:lineRule="auto"/>
        <w:jc w:val="left"/>
        <w:rPr>
          <w:rFonts w:ascii="宋体" w:hAnsi="宋体" w:cs="宋体" w:hint="eastAsia"/>
          <w:szCs w:val="21"/>
        </w:rPr>
      </w:pPr>
      <w:r>
        <w:rPr>
          <w:rFonts w:ascii="宋体" w:hAnsi="宋体" w:cs="宋体" w:hint="eastAsia"/>
          <w:szCs w:val="21"/>
        </w:rPr>
        <w:t>（3）影响：有利于</w:t>
      </w:r>
      <w:r>
        <w:rPr>
          <w:rFonts w:ascii="宋体" w:hAnsi="宋体" w:cs="宋体" w:hint="eastAsia"/>
          <w:szCs w:val="21"/>
          <w:u w:val="single"/>
        </w:rPr>
        <w:t xml:space="preserve">              </w:t>
      </w:r>
      <w:r>
        <w:rPr>
          <w:rFonts w:ascii="宋体" w:hAnsi="宋体" w:cs="宋体" w:hint="eastAsia"/>
          <w:szCs w:val="21"/>
        </w:rPr>
        <w:t>、提高生产效率，从而产生更大的经济效益。</w:t>
      </w:r>
    </w:p>
    <w:p w14:paraId="59EC4F47" w14:textId="77777777" w:rsidR="000C758E" w:rsidRDefault="000C758E" w:rsidP="000C758E">
      <w:pPr>
        <w:spacing w:line="288" w:lineRule="auto"/>
        <w:jc w:val="left"/>
        <w:rPr>
          <w:rFonts w:ascii="宋体" w:hAnsi="宋体" w:cs="宋体" w:hint="eastAsia"/>
          <w:szCs w:val="21"/>
        </w:rPr>
      </w:pPr>
      <w:r>
        <w:rPr>
          <w:rFonts w:ascii="宋体" w:hAnsi="宋体" w:cs="宋体" w:hint="eastAsia"/>
          <w:szCs w:val="21"/>
        </w:rPr>
        <w:t>正确认识“工厂”与“工场”</w:t>
      </w:r>
    </w:p>
    <w:p w14:paraId="59AA4456" w14:textId="77777777" w:rsidR="000C758E" w:rsidRDefault="000C758E" w:rsidP="000C758E">
      <w:pPr>
        <w:spacing w:line="288" w:lineRule="auto"/>
        <w:jc w:val="left"/>
        <w:rPr>
          <w:rFonts w:ascii="楷体" w:eastAsia="楷体" w:hAnsi="楷体" w:cs="楷体" w:hint="eastAsia"/>
          <w:szCs w:val="21"/>
        </w:rPr>
      </w:pPr>
      <w:r>
        <w:rPr>
          <w:rFonts w:ascii="楷体" w:eastAsia="楷体" w:hAnsi="楷体" w:cs="楷体" w:hint="eastAsia"/>
          <w:szCs w:val="21"/>
        </w:rPr>
        <w:t>（1）工厂是直接进行工业生产活动的单位，通常包括不同的车间，其特点是使用机器进行大规模生产。</w:t>
      </w:r>
    </w:p>
    <w:p w14:paraId="740C8682" w14:textId="77777777" w:rsidR="000C758E" w:rsidRDefault="000C758E" w:rsidP="000C758E">
      <w:pPr>
        <w:spacing w:line="288" w:lineRule="auto"/>
        <w:jc w:val="left"/>
        <w:rPr>
          <w:rFonts w:ascii="楷体" w:eastAsia="楷体" w:hAnsi="楷体" w:cs="楷体" w:hint="eastAsia"/>
          <w:szCs w:val="21"/>
        </w:rPr>
      </w:pPr>
      <w:r>
        <w:rPr>
          <w:rFonts w:ascii="楷体" w:eastAsia="楷体" w:hAnsi="楷体" w:cs="楷体" w:hint="eastAsia"/>
          <w:szCs w:val="21"/>
        </w:rPr>
        <w:t>（2）工场是手工业者集合在一起生产的场所，其特点是借助简单工具进行手工生产。二者都具有资本主义生产关系性质的生产形式，都属于资本主义经营方式的范畴。</w:t>
      </w:r>
    </w:p>
    <w:p w14:paraId="1F911F51" w14:textId="77777777" w:rsidR="000C758E" w:rsidRDefault="000C758E" w:rsidP="000C758E">
      <w:pPr>
        <w:spacing w:line="288" w:lineRule="auto"/>
        <w:jc w:val="left"/>
        <w:rPr>
          <w:rFonts w:ascii="宋体" w:hAnsi="宋体" w:cs="宋体" w:hint="eastAsia"/>
          <w:szCs w:val="21"/>
        </w:rPr>
      </w:pPr>
      <w:r>
        <w:rPr>
          <w:rFonts w:ascii="宋体" w:hAnsi="宋体" w:cs="宋体" w:hint="eastAsia"/>
          <w:szCs w:val="21"/>
        </w:rPr>
        <w:t>3.工厂制度引入中国</w:t>
      </w:r>
    </w:p>
    <w:p w14:paraId="1D6B2418" w14:textId="77777777" w:rsidR="000C758E" w:rsidRDefault="000C758E" w:rsidP="000C758E">
      <w:pPr>
        <w:spacing w:line="288" w:lineRule="auto"/>
        <w:jc w:val="center"/>
        <w:rPr>
          <w:rFonts w:ascii="宋体" w:hAnsi="宋体" w:cs="宋体" w:hint="eastAsia"/>
          <w:szCs w:val="21"/>
        </w:rPr>
      </w:pPr>
      <w:r>
        <w:rPr>
          <w:noProof/>
        </w:rPr>
        <w:drawing>
          <wp:inline distT="0" distB="0" distL="114300" distR="114300" wp14:anchorId="4111736F" wp14:editId="55863F1E">
            <wp:extent cx="2314575" cy="1548130"/>
            <wp:effectExtent l="0" t="0" r="9525" b="1270"/>
            <wp:docPr id="43"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8"/>
                    <pic:cNvPicPr>
                      <a:picLocks noChangeAspect="1"/>
                    </pic:cNvPicPr>
                  </pic:nvPicPr>
                  <pic:blipFill>
                    <a:blip r:embed="rId6"/>
                    <a:stretch>
                      <a:fillRect/>
                    </a:stretch>
                  </pic:blipFill>
                  <pic:spPr>
                    <a:xfrm>
                      <a:off x="0" y="0"/>
                      <a:ext cx="2314575" cy="1548130"/>
                    </a:xfrm>
                    <a:prstGeom prst="rect">
                      <a:avLst/>
                    </a:prstGeom>
                    <a:noFill/>
                    <a:ln>
                      <a:noFill/>
                    </a:ln>
                  </pic:spPr>
                </pic:pic>
              </a:graphicData>
            </a:graphic>
          </wp:inline>
        </w:drawing>
      </w:r>
      <w:r>
        <w:rPr>
          <w:noProof/>
        </w:rPr>
        <w:drawing>
          <wp:inline distT="0" distB="0" distL="114300" distR="114300" wp14:anchorId="1A303AEA" wp14:editId="4750F4C1">
            <wp:extent cx="2384425" cy="1548130"/>
            <wp:effectExtent l="0" t="0" r="3175" b="1270"/>
            <wp:docPr id="44"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9"/>
                    <pic:cNvPicPr>
                      <a:picLocks noChangeAspect="1"/>
                    </pic:cNvPicPr>
                  </pic:nvPicPr>
                  <pic:blipFill>
                    <a:blip r:embed="rId7"/>
                    <a:stretch>
                      <a:fillRect/>
                    </a:stretch>
                  </pic:blipFill>
                  <pic:spPr>
                    <a:xfrm>
                      <a:off x="0" y="0"/>
                      <a:ext cx="2384425" cy="1548130"/>
                    </a:xfrm>
                    <a:prstGeom prst="rect">
                      <a:avLst/>
                    </a:prstGeom>
                    <a:noFill/>
                    <a:ln>
                      <a:noFill/>
                    </a:ln>
                  </pic:spPr>
                </pic:pic>
              </a:graphicData>
            </a:graphic>
          </wp:inline>
        </w:drawing>
      </w:r>
    </w:p>
    <w:p w14:paraId="32547301" w14:textId="77777777" w:rsidR="000C758E" w:rsidRDefault="000C758E" w:rsidP="000C758E">
      <w:pPr>
        <w:spacing w:line="288" w:lineRule="auto"/>
        <w:jc w:val="center"/>
        <w:rPr>
          <w:rFonts w:ascii="宋体" w:hAnsi="宋体" w:cs="宋体" w:hint="eastAsia"/>
          <w:szCs w:val="21"/>
        </w:rPr>
      </w:pPr>
      <w:r>
        <w:rPr>
          <w:rFonts w:ascii="宋体" w:hAnsi="宋体" w:cs="宋体" w:hint="eastAsia"/>
          <w:szCs w:val="21"/>
        </w:rPr>
        <w:t>3．汉阳铁厂4.天津永利碱厂</w:t>
      </w:r>
    </w:p>
    <w:p w14:paraId="6CCCAF5F" w14:textId="77777777" w:rsidR="000C758E" w:rsidRDefault="000C758E" w:rsidP="000C758E">
      <w:pPr>
        <w:spacing w:line="288" w:lineRule="auto"/>
        <w:jc w:val="left"/>
        <w:rPr>
          <w:rFonts w:ascii="宋体" w:hAnsi="宋体" w:cs="宋体" w:hint="eastAsia"/>
          <w:szCs w:val="21"/>
        </w:rPr>
      </w:pPr>
      <w:r>
        <w:rPr>
          <w:rFonts w:ascii="楷体" w:eastAsia="楷体" w:hAnsi="楷体" w:cs="楷体" w:hint="eastAsia"/>
          <w:szCs w:val="21"/>
        </w:rPr>
        <w:t>汉阳铁厂是洋务运动的代表性企业之一，由湖广总督张之洞筹建，始建于1891年，1894年建成投产，是中国近代最早的官办钢铁企业，它的规模在当时的亚洲首屈一指。因甲午战争中国战败，清政府为筹措战争赔偿，于1896年将铁厂</w:t>
      </w:r>
      <w:proofErr w:type="gramStart"/>
      <w:r>
        <w:rPr>
          <w:rFonts w:ascii="楷体" w:eastAsia="楷体" w:hAnsi="楷体" w:cs="楷体" w:hint="eastAsia"/>
          <w:szCs w:val="21"/>
        </w:rPr>
        <w:t>改为宫督商办</w:t>
      </w:r>
      <w:proofErr w:type="gramEnd"/>
      <w:r>
        <w:rPr>
          <w:rFonts w:ascii="楷体" w:eastAsia="楷体" w:hAnsi="楷体" w:cs="楷体" w:hint="eastAsia"/>
          <w:szCs w:val="21"/>
        </w:rPr>
        <w:t>，承办人为盛宣</w:t>
      </w:r>
      <w:r>
        <w:rPr>
          <w:rFonts w:ascii="楷体" w:eastAsia="楷体" w:hAnsi="楷体" w:cs="楷体" w:hint="eastAsia"/>
          <w:szCs w:val="21"/>
        </w:rPr>
        <w:lastRenderedPageBreak/>
        <w:t>怀。1908年，汉阳铁厂、大冶铁矿和萍乡煤矿合并组成汉</w:t>
      </w:r>
      <w:proofErr w:type="gramStart"/>
      <w:r>
        <w:rPr>
          <w:rFonts w:ascii="楷体" w:eastAsia="楷体" w:hAnsi="楷体" w:cs="楷体" w:hint="eastAsia"/>
          <w:szCs w:val="21"/>
        </w:rPr>
        <w:t>冶萍煤铁</w:t>
      </w:r>
      <w:proofErr w:type="gramEnd"/>
      <w:r>
        <w:rPr>
          <w:rFonts w:ascii="楷体" w:eastAsia="楷体" w:hAnsi="楷体" w:cs="楷体" w:hint="eastAsia"/>
          <w:szCs w:val="21"/>
        </w:rPr>
        <w:t>厂矿有限公司，改官督商办为完全商办公司，盛宣怀任总理。中华人民共和国成立后，汉阳铁厂留在武汉的产业成为武汉钢铁公司的一部分。</w:t>
      </w:r>
    </w:p>
    <w:p w14:paraId="0370D0B1" w14:textId="77777777" w:rsidR="000C758E" w:rsidRDefault="000C758E" w:rsidP="000C758E">
      <w:pPr>
        <w:spacing w:line="288" w:lineRule="auto"/>
        <w:jc w:val="left"/>
        <w:rPr>
          <w:rFonts w:ascii="楷体" w:eastAsia="楷体" w:hAnsi="楷体" w:cs="楷体" w:hint="eastAsia"/>
          <w:szCs w:val="21"/>
        </w:rPr>
      </w:pPr>
      <w:r>
        <w:rPr>
          <w:rFonts w:ascii="楷体" w:eastAsia="楷体" w:hAnsi="楷体" w:cs="楷体" w:hint="eastAsia"/>
          <w:szCs w:val="21"/>
        </w:rPr>
        <w:t>天津永利碱厂，其前身是由“中国民族化学工业之父”范旭东于1914年在天津创办的久大精盐公司和1917年依托久大精盐创办的“永利制碱公司”。永利碱厂是中国创建最早的制碱厂，开创了中国化学工业的先河。1926年美国费城世界博览会上永利碱厂生产的纯碱获得了金奖和证书，证书中称永利碱厂为“发展中华民国主要化学工业之象征”。</w:t>
      </w:r>
    </w:p>
    <w:p w14:paraId="1A02CF79" w14:textId="77777777" w:rsidR="000C758E" w:rsidRDefault="000C758E" w:rsidP="000C758E">
      <w:pPr>
        <w:pStyle w:val="a7"/>
        <w:rPr>
          <w:rFonts w:ascii="宋体" w:hAnsi="宋体" w:cs="宋体" w:hint="eastAsia"/>
          <w:szCs w:val="21"/>
        </w:rPr>
      </w:pPr>
    </w:p>
    <w:tbl>
      <w:tblPr>
        <w:tblW w:w="4860"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firstRow="1" w:lastRow="0" w:firstColumn="1" w:lastColumn="0" w:noHBand="0" w:noVBand="1"/>
      </w:tblPr>
      <w:tblGrid>
        <w:gridCol w:w="1063"/>
        <w:gridCol w:w="7010"/>
      </w:tblGrid>
      <w:tr w:rsidR="000C758E" w14:paraId="238B73F9" w14:textId="77777777" w:rsidTr="00007A29">
        <w:trPr>
          <w:jc w:val="center"/>
        </w:trPr>
        <w:tc>
          <w:tcPr>
            <w:tcW w:w="1236" w:type="dxa"/>
            <w:tcMar>
              <w:left w:w="0" w:type="dxa"/>
              <w:right w:w="0" w:type="dxa"/>
            </w:tcMar>
            <w:vAlign w:val="center"/>
          </w:tcPr>
          <w:p w14:paraId="78DE1F22" w14:textId="77777777" w:rsidR="000C758E" w:rsidRDefault="000C758E" w:rsidP="00007A29">
            <w:pPr>
              <w:spacing w:line="288" w:lineRule="auto"/>
              <w:jc w:val="center"/>
              <w:rPr>
                <w:rFonts w:ascii="宋体" w:hAnsi="宋体" w:cs="宋体" w:hint="eastAsia"/>
                <w:szCs w:val="21"/>
              </w:rPr>
            </w:pPr>
            <w:r>
              <w:rPr>
                <w:rFonts w:ascii="宋体" w:hAnsi="宋体" w:cs="宋体" w:hint="eastAsia"/>
                <w:szCs w:val="21"/>
              </w:rPr>
              <w:t>洋务派</w:t>
            </w:r>
          </w:p>
        </w:tc>
        <w:tc>
          <w:tcPr>
            <w:tcW w:w="8134" w:type="dxa"/>
            <w:tcMar>
              <w:left w:w="105" w:type="dxa"/>
              <w:right w:w="105" w:type="dxa"/>
            </w:tcMar>
            <w:vAlign w:val="center"/>
          </w:tcPr>
          <w:p w14:paraId="7C5D54CF" w14:textId="77777777" w:rsidR="000C758E" w:rsidRDefault="000C758E" w:rsidP="00007A29">
            <w:pPr>
              <w:spacing w:line="288" w:lineRule="auto"/>
              <w:jc w:val="left"/>
              <w:rPr>
                <w:rFonts w:ascii="宋体" w:hAnsi="宋体" w:cs="宋体" w:hint="eastAsia"/>
                <w:szCs w:val="21"/>
              </w:rPr>
            </w:pPr>
            <w:r>
              <w:rPr>
                <w:rFonts w:ascii="宋体" w:hAnsi="宋体" w:cs="宋体" w:hint="eastAsia"/>
                <w:szCs w:val="21"/>
              </w:rPr>
              <w:t>19世纪中后期，创办</w:t>
            </w:r>
            <w:r>
              <w:rPr>
                <w:rFonts w:ascii="宋体" w:hAnsi="宋体" w:cs="宋体" w:hint="eastAsia"/>
                <w:szCs w:val="21"/>
                <w:u w:val="single"/>
              </w:rPr>
              <w:t xml:space="preserve">              </w:t>
            </w:r>
            <w:r>
              <w:rPr>
                <w:rFonts w:ascii="宋体" w:hAnsi="宋体" w:cs="宋体" w:hint="eastAsia"/>
                <w:szCs w:val="21"/>
              </w:rPr>
              <w:t>、福州船政局等近代企业，引进西方的</w:t>
            </w:r>
            <w:r>
              <w:rPr>
                <w:rFonts w:ascii="宋体" w:hAnsi="宋体" w:cs="宋体" w:hint="eastAsia"/>
                <w:szCs w:val="21"/>
                <w:u w:val="single"/>
              </w:rPr>
              <w:t xml:space="preserve">         </w:t>
            </w:r>
            <w:r>
              <w:rPr>
                <w:rFonts w:ascii="宋体" w:hAnsi="宋体" w:cs="宋体" w:hint="eastAsia"/>
                <w:szCs w:val="21"/>
              </w:rPr>
              <w:t>，进行机器大生产</w:t>
            </w:r>
          </w:p>
        </w:tc>
      </w:tr>
      <w:tr w:rsidR="000C758E" w14:paraId="5E293283" w14:textId="77777777" w:rsidTr="00007A29">
        <w:trPr>
          <w:jc w:val="center"/>
        </w:trPr>
        <w:tc>
          <w:tcPr>
            <w:tcW w:w="1236" w:type="dxa"/>
            <w:tcMar>
              <w:left w:w="0" w:type="dxa"/>
              <w:right w:w="0" w:type="dxa"/>
            </w:tcMar>
            <w:vAlign w:val="center"/>
          </w:tcPr>
          <w:p w14:paraId="37ECEB27" w14:textId="77777777" w:rsidR="000C758E" w:rsidRDefault="000C758E" w:rsidP="00007A29">
            <w:pPr>
              <w:spacing w:line="288" w:lineRule="auto"/>
              <w:jc w:val="center"/>
              <w:rPr>
                <w:rFonts w:ascii="宋体" w:hAnsi="宋体" w:cs="宋体" w:hint="eastAsia"/>
                <w:szCs w:val="21"/>
              </w:rPr>
            </w:pPr>
            <w:r>
              <w:rPr>
                <w:rFonts w:ascii="宋体" w:hAnsi="宋体" w:cs="宋体" w:hint="eastAsia"/>
                <w:szCs w:val="21"/>
              </w:rPr>
              <w:t>民族资本家</w:t>
            </w:r>
          </w:p>
        </w:tc>
        <w:tc>
          <w:tcPr>
            <w:tcW w:w="8134" w:type="dxa"/>
            <w:tcMar>
              <w:left w:w="105" w:type="dxa"/>
              <w:right w:w="105" w:type="dxa"/>
            </w:tcMar>
            <w:vAlign w:val="center"/>
          </w:tcPr>
          <w:p w14:paraId="17060CE4" w14:textId="77777777" w:rsidR="000C758E" w:rsidRDefault="000C758E" w:rsidP="00007A29">
            <w:pPr>
              <w:spacing w:line="288" w:lineRule="auto"/>
              <w:jc w:val="left"/>
              <w:rPr>
                <w:rFonts w:ascii="宋体" w:hAnsi="宋体" w:cs="宋体" w:hint="eastAsia"/>
                <w:szCs w:val="21"/>
              </w:rPr>
            </w:pPr>
            <w:r>
              <w:rPr>
                <w:rFonts w:ascii="宋体" w:hAnsi="宋体" w:cs="宋体" w:hint="eastAsia"/>
                <w:szCs w:val="21"/>
              </w:rPr>
              <w:t>张</w:t>
            </w:r>
            <w:proofErr w:type="gramStart"/>
            <w:r>
              <w:rPr>
                <w:rFonts w:ascii="宋体" w:hAnsi="宋体" w:cs="宋体" w:hint="eastAsia"/>
                <w:szCs w:val="21"/>
              </w:rPr>
              <w:t>謇</w:t>
            </w:r>
            <w:proofErr w:type="gramEnd"/>
            <w:r>
              <w:rPr>
                <w:rFonts w:ascii="宋体" w:hAnsi="宋体" w:cs="宋体" w:hint="eastAsia"/>
                <w:szCs w:val="21"/>
              </w:rPr>
              <w:t>、范旭东等民族资本家主张</w:t>
            </w:r>
            <w:r>
              <w:rPr>
                <w:rFonts w:ascii="宋体" w:hAnsi="宋体" w:cs="宋体" w:hint="eastAsia"/>
                <w:szCs w:val="21"/>
                <w:u w:val="single"/>
              </w:rPr>
              <w:t xml:space="preserve">            </w:t>
            </w:r>
            <w:r>
              <w:rPr>
                <w:rFonts w:ascii="宋体" w:hAnsi="宋体" w:cs="宋体" w:hint="eastAsia"/>
                <w:szCs w:val="21"/>
              </w:rPr>
              <w:t>，开办工厂并借鉴西方工厂的管理经验，中国</w:t>
            </w:r>
            <w:r>
              <w:rPr>
                <w:rFonts w:ascii="宋体" w:hAnsi="宋体" w:cs="宋体" w:hint="eastAsia"/>
                <w:szCs w:val="21"/>
                <w:u w:val="single"/>
              </w:rPr>
              <w:t xml:space="preserve">              </w:t>
            </w:r>
            <w:r>
              <w:rPr>
                <w:rFonts w:ascii="宋体" w:hAnsi="宋体" w:cs="宋体" w:hint="eastAsia"/>
                <w:szCs w:val="21"/>
              </w:rPr>
              <w:t>初步发展起来</w:t>
            </w:r>
          </w:p>
        </w:tc>
      </w:tr>
    </w:tbl>
    <w:p w14:paraId="6D83A175" w14:textId="3E8004D3" w:rsidR="000C758E" w:rsidRDefault="00310CAB" w:rsidP="000C758E">
      <w:pPr>
        <w:spacing w:line="288" w:lineRule="auto"/>
        <w:jc w:val="left"/>
        <w:rPr>
          <w:rFonts w:ascii="宋体" w:hAnsi="宋体" w:cs="宋体" w:hint="eastAsia"/>
          <w:szCs w:val="21"/>
        </w:rPr>
      </w:pPr>
      <w:r>
        <w:rPr>
          <w:rFonts w:ascii="宋体" w:hAnsi="宋体" w:cs="宋体" w:hint="eastAsia"/>
          <w:szCs w:val="21"/>
        </w:rPr>
        <w:t>补充理解：</w:t>
      </w:r>
      <w:r w:rsidR="000C758E">
        <w:rPr>
          <w:rFonts w:ascii="宋体" w:hAnsi="宋体" w:cs="宋体" w:hint="eastAsia"/>
          <w:szCs w:val="21"/>
        </w:rPr>
        <w:t>【实业救国论】</w:t>
      </w:r>
    </w:p>
    <w:p w14:paraId="6DD5E57C" w14:textId="77777777" w:rsidR="000C758E" w:rsidRDefault="000C758E" w:rsidP="000C758E">
      <w:pPr>
        <w:spacing w:line="288" w:lineRule="auto"/>
        <w:jc w:val="left"/>
        <w:rPr>
          <w:rFonts w:ascii="楷体" w:eastAsia="楷体" w:hAnsi="楷体" w:cs="楷体" w:hint="eastAsia"/>
          <w:szCs w:val="21"/>
        </w:rPr>
      </w:pPr>
      <w:r>
        <w:rPr>
          <w:rFonts w:ascii="楷体" w:eastAsia="楷体" w:hAnsi="楷体" w:cs="楷体" w:hint="eastAsia"/>
          <w:szCs w:val="21"/>
        </w:rPr>
        <w:t>中国近代民族资产阶级一些代表人物所宣扬的、以发展资本主义工商业（即实业)作为救国救民主要途径的一种思想。实业救国论于19世纪末提出，风行于20世纪初，以张簪、康有为、梁启超等为主要代表。实业泛指农业、工业、商业、交通等。辛亥革命时期，报刊竞相宣传“实业救国”，反映了当时的社会思潮。人们认为国家振兴实业，须改良各种行政机关、调整和统一度量货币、疏通货物流通渠道、收集社会贤能归实业界、制定特别保护奖励法规，形成了比较完整的实业救国论，同时否定采取革命手段的必要性。</w:t>
      </w:r>
    </w:p>
    <w:p w14:paraId="25DDABF3" w14:textId="77777777" w:rsidR="000C758E" w:rsidRDefault="000C758E" w:rsidP="000C758E">
      <w:pPr>
        <w:spacing w:line="288" w:lineRule="auto"/>
        <w:jc w:val="left"/>
        <w:rPr>
          <w:rFonts w:ascii="宋体" w:hAnsi="宋体" w:cs="宋体" w:hint="eastAsia"/>
        </w:rPr>
      </w:pPr>
      <w:r>
        <w:rPr>
          <w:rFonts w:ascii="宋体" w:hAnsi="宋体" w:cs="宋体" w:hint="eastAsia"/>
        </w:rPr>
        <w:t>洋务派创办近代民用工业</w:t>
      </w:r>
    </w:p>
    <w:p w14:paraId="2230163F" w14:textId="77777777" w:rsidR="00310CAB" w:rsidRDefault="000C758E" w:rsidP="000C758E">
      <w:pPr>
        <w:spacing w:line="288" w:lineRule="auto"/>
        <w:jc w:val="left"/>
        <w:rPr>
          <w:rFonts w:ascii="楷体" w:eastAsia="楷体" w:hAnsi="楷体" w:cs="楷体"/>
          <w:szCs w:val="21"/>
        </w:rPr>
      </w:pPr>
      <w:r>
        <w:rPr>
          <w:rFonts w:ascii="楷体" w:eastAsia="楷体" w:hAnsi="楷体" w:cs="楷体" w:hint="eastAsia"/>
          <w:szCs w:val="21"/>
        </w:rPr>
        <w:t>1．洋务运动兴起之初，创办了大量军事工业，并不重视民用工业。</w:t>
      </w:r>
    </w:p>
    <w:p w14:paraId="7EB94D3A" w14:textId="77777777" w:rsidR="00310CAB" w:rsidRDefault="000C758E" w:rsidP="000C758E">
      <w:pPr>
        <w:spacing w:line="288" w:lineRule="auto"/>
        <w:jc w:val="left"/>
        <w:rPr>
          <w:rFonts w:ascii="楷体" w:eastAsia="楷体" w:hAnsi="楷体" w:cs="楷体"/>
          <w:szCs w:val="21"/>
        </w:rPr>
      </w:pPr>
      <w:r>
        <w:rPr>
          <w:rFonts w:ascii="楷体" w:eastAsia="楷体" w:hAnsi="楷体" w:cs="楷体" w:hint="eastAsia"/>
          <w:szCs w:val="21"/>
        </w:rPr>
        <w:t>2．洋铁等西方资本主义国家输入的工业产品因质优价廉而畅销中国，抢占了中国工业产品的市场，造成了利权的流失。</w:t>
      </w:r>
    </w:p>
    <w:p w14:paraId="6B9205CB" w14:textId="77777777" w:rsidR="00310CAB" w:rsidRDefault="000C758E" w:rsidP="000C758E">
      <w:pPr>
        <w:spacing w:line="288" w:lineRule="auto"/>
        <w:jc w:val="left"/>
        <w:rPr>
          <w:rFonts w:ascii="楷体" w:eastAsia="楷体" w:hAnsi="楷体" w:cs="楷体"/>
          <w:szCs w:val="21"/>
        </w:rPr>
      </w:pPr>
      <w:r>
        <w:rPr>
          <w:rFonts w:ascii="楷体" w:eastAsia="楷体" w:hAnsi="楷体" w:cs="楷体" w:hint="eastAsia"/>
          <w:szCs w:val="21"/>
        </w:rPr>
        <w:t>3．洋务派认识到，“华民所需外洋之物，必应悉行仿造”，明确提出兴办民用工业的主张。4．洋务派兴办民用工业，主要依靠引进外国先进的机器设备和生产技术。</w:t>
      </w:r>
    </w:p>
    <w:p w14:paraId="3E93F2E9" w14:textId="25D4B0DE" w:rsidR="000C758E" w:rsidRDefault="000C758E" w:rsidP="000C758E">
      <w:pPr>
        <w:spacing w:line="288" w:lineRule="auto"/>
        <w:jc w:val="left"/>
        <w:rPr>
          <w:rFonts w:ascii="楷体" w:eastAsia="楷体" w:hAnsi="楷体" w:cs="楷体" w:hint="eastAsia"/>
          <w:szCs w:val="21"/>
        </w:rPr>
      </w:pPr>
      <w:r>
        <w:rPr>
          <w:rFonts w:ascii="楷体" w:eastAsia="楷体" w:hAnsi="楷体" w:cs="楷体" w:hint="eastAsia"/>
          <w:szCs w:val="21"/>
        </w:rPr>
        <w:t>5．洋务派还提出了“先筹官款垫支开办”，而后逐渐招集民间资本的经营方式。</w:t>
      </w:r>
    </w:p>
    <w:p w14:paraId="4CDAABEF" w14:textId="77777777" w:rsidR="000C758E" w:rsidRDefault="000C758E" w:rsidP="00310CAB">
      <w:pPr>
        <w:spacing w:line="288" w:lineRule="auto"/>
        <w:ind w:firstLineChars="200" w:firstLine="420"/>
        <w:jc w:val="left"/>
        <w:rPr>
          <w:rFonts w:ascii="楷体" w:eastAsia="楷体" w:hAnsi="楷体" w:cs="楷体" w:hint="eastAsia"/>
          <w:szCs w:val="21"/>
        </w:rPr>
      </w:pPr>
      <w:r>
        <w:rPr>
          <w:rFonts w:ascii="楷体" w:eastAsia="楷体" w:hAnsi="楷体" w:cs="楷体" w:hint="eastAsia"/>
          <w:szCs w:val="21"/>
        </w:rPr>
        <w:t>洋务运动时期民用工业的兴办，带有明显的抵制洋货和夺回利权的意图，也是洋务派“求富”主张的具体体现。洋务派创办的民用企业，为中国近代工业奠定了某些基础，客观上扩大了资本主义商品经济的影响，在一定程度上起到了抵制外国倾销洋货和进行经济掠夺的作用，同时也培养了一批近代产业工人和技术人员，积累了生产技术经验，使近代科技知识得到传播。</w:t>
      </w:r>
    </w:p>
    <w:p w14:paraId="5ED4DD34" w14:textId="77777777" w:rsidR="000C758E" w:rsidRDefault="000C758E" w:rsidP="000C758E">
      <w:pPr>
        <w:spacing w:line="288" w:lineRule="auto"/>
        <w:jc w:val="left"/>
        <w:rPr>
          <w:rFonts w:ascii="宋体" w:hAnsi="宋体" w:cs="宋体" w:hint="eastAsia"/>
          <w:b/>
          <w:bCs/>
        </w:rPr>
      </w:pPr>
      <w:r>
        <w:rPr>
          <w:rFonts w:ascii="宋体" w:hAnsi="宋体" w:cs="宋体" w:hint="eastAsia"/>
          <w:b/>
          <w:bCs/>
        </w:rPr>
        <w:t>近代民族资本主义企业的创办和经营</w:t>
      </w:r>
    </w:p>
    <w:p w14:paraId="1D6501C8" w14:textId="77777777" w:rsidR="000C758E" w:rsidRDefault="000C758E" w:rsidP="000C758E">
      <w:pPr>
        <w:spacing w:line="288" w:lineRule="auto"/>
        <w:jc w:val="left"/>
        <w:rPr>
          <w:rFonts w:ascii="楷体" w:eastAsia="楷体" w:hAnsi="楷体" w:cs="楷体"/>
          <w:szCs w:val="21"/>
        </w:rPr>
      </w:pPr>
      <w:r>
        <w:rPr>
          <w:rFonts w:ascii="楷体" w:eastAsia="楷体" w:hAnsi="楷体" w:cs="楷体" w:hint="eastAsia"/>
          <w:szCs w:val="21"/>
        </w:rPr>
        <w:t>1．民族资本主义企业的产生，是在近代机器化大生产的示范和刺激下，向西方学习先进生产方式的产物。</w:t>
      </w:r>
    </w:p>
    <w:p w14:paraId="3567208A" w14:textId="77777777" w:rsidR="000C758E" w:rsidRDefault="000C758E" w:rsidP="000C758E">
      <w:pPr>
        <w:spacing w:line="288" w:lineRule="auto"/>
        <w:jc w:val="left"/>
        <w:rPr>
          <w:rFonts w:ascii="楷体" w:eastAsia="楷体" w:hAnsi="楷体" w:cs="楷体"/>
          <w:szCs w:val="21"/>
        </w:rPr>
      </w:pPr>
      <w:r>
        <w:rPr>
          <w:rFonts w:ascii="楷体" w:eastAsia="楷体" w:hAnsi="楷体" w:cs="楷体" w:hint="eastAsia"/>
          <w:szCs w:val="21"/>
        </w:rPr>
        <w:t>2．民族资本主义企业采取先进的机器生产，较之传统手工业生产具有明显的技术优势和更高的生产效率。</w:t>
      </w:r>
    </w:p>
    <w:p w14:paraId="60C30FF9" w14:textId="77777777" w:rsidR="000C758E" w:rsidRDefault="000C758E" w:rsidP="000C758E">
      <w:pPr>
        <w:spacing w:line="288" w:lineRule="auto"/>
        <w:jc w:val="left"/>
        <w:rPr>
          <w:rFonts w:ascii="楷体" w:eastAsia="楷体" w:hAnsi="楷体" w:cs="楷体"/>
          <w:szCs w:val="21"/>
        </w:rPr>
      </w:pPr>
      <w:r>
        <w:rPr>
          <w:rFonts w:ascii="楷体" w:eastAsia="楷体" w:hAnsi="楷体" w:cs="楷体" w:hint="eastAsia"/>
          <w:szCs w:val="21"/>
        </w:rPr>
        <w:t>3．民族资本主义企业的规模较大，并且全部采用雇佣工人进行生产，带有明显的资本主义</w:t>
      </w:r>
      <w:r>
        <w:rPr>
          <w:rFonts w:ascii="楷体" w:eastAsia="楷体" w:hAnsi="楷体" w:cs="楷体" w:hint="eastAsia"/>
          <w:szCs w:val="21"/>
        </w:rPr>
        <w:lastRenderedPageBreak/>
        <w:t>生产方式的色彩。</w:t>
      </w:r>
    </w:p>
    <w:p w14:paraId="3E744B2B" w14:textId="50582653" w:rsidR="000C758E" w:rsidRDefault="000C758E" w:rsidP="000C758E">
      <w:pPr>
        <w:spacing w:line="288" w:lineRule="auto"/>
        <w:jc w:val="left"/>
        <w:rPr>
          <w:rFonts w:ascii="楷体" w:eastAsia="楷体" w:hAnsi="楷体" w:cs="楷体" w:hint="eastAsia"/>
          <w:szCs w:val="21"/>
        </w:rPr>
      </w:pPr>
      <w:r>
        <w:rPr>
          <w:rFonts w:ascii="楷体" w:eastAsia="楷体" w:hAnsi="楷体" w:cs="楷体" w:hint="eastAsia"/>
          <w:szCs w:val="21"/>
        </w:rPr>
        <w:t>4．民族资本主义企业在一定时期内能够获得丰厚的利润，因此，这种先进的生产方式非常具有吸引力，传播得也比较迅速。</w:t>
      </w:r>
    </w:p>
    <w:p w14:paraId="0E748777" w14:textId="77777777" w:rsidR="000C758E" w:rsidRDefault="000C758E" w:rsidP="000C758E">
      <w:pPr>
        <w:spacing w:line="288" w:lineRule="auto"/>
        <w:ind w:firstLineChars="200" w:firstLine="420"/>
        <w:jc w:val="left"/>
        <w:rPr>
          <w:rFonts w:ascii="楷体" w:eastAsia="楷体" w:hAnsi="楷体" w:cs="楷体" w:hint="eastAsia"/>
          <w:szCs w:val="21"/>
        </w:rPr>
      </w:pPr>
      <w:r>
        <w:rPr>
          <w:rFonts w:ascii="楷体" w:eastAsia="楷体" w:hAnsi="楷体" w:cs="楷体" w:hint="eastAsia"/>
          <w:szCs w:val="21"/>
        </w:rPr>
        <w:t>可见，西方资本主义的入侵，破坏了自然经济的基础，为中国资本主义生产的发展创造了某些客观的条件和可能。随着商品市场和劳动力市场的逐渐形成，一部分商人、地主和官僚对资本主义的生财之道非常羡慕，开始投资于近代工业，逐渐产生了中国的民族资本主义。民族资本主义一经产生，便显示出了极强的生命力和优越性，但在半殖民地半封建的社会环境中却遭受到外国资本主义和本国封建主义的双重压迫，从一开始就处于十分不利的地位，也制约了其长远的发展。</w:t>
      </w:r>
    </w:p>
    <w:p w14:paraId="4DF597CB" w14:textId="77777777" w:rsidR="000C758E" w:rsidRDefault="000C758E" w:rsidP="000C758E">
      <w:pPr>
        <w:spacing w:line="288" w:lineRule="auto"/>
        <w:jc w:val="left"/>
        <w:rPr>
          <w:rFonts w:ascii="黑体" w:eastAsia="黑体" w:hAnsi="黑体" w:cs="黑体" w:hint="eastAsia"/>
          <w:sz w:val="22"/>
          <w:szCs w:val="22"/>
        </w:rPr>
      </w:pPr>
      <w:r>
        <w:rPr>
          <w:rFonts w:ascii="黑体" w:eastAsia="黑体" w:hAnsi="黑体" w:cs="黑体" w:hint="eastAsia"/>
          <w:sz w:val="22"/>
          <w:szCs w:val="22"/>
        </w:rPr>
        <w:t>知识点二  工业革命后生活方式的变化</w:t>
      </w:r>
    </w:p>
    <w:p w14:paraId="172857FE" w14:textId="77777777" w:rsidR="000C758E" w:rsidRDefault="000C758E" w:rsidP="000C758E">
      <w:pPr>
        <w:spacing w:line="288" w:lineRule="auto"/>
        <w:jc w:val="left"/>
        <w:rPr>
          <w:rFonts w:ascii="宋体" w:hAnsi="宋体" w:cs="宋体" w:hint="eastAsia"/>
          <w:szCs w:val="21"/>
        </w:rPr>
      </w:pPr>
      <w:r>
        <w:rPr>
          <w:rFonts w:ascii="宋体" w:hAnsi="宋体" w:cs="宋体" w:hint="eastAsia"/>
          <w:szCs w:val="21"/>
        </w:rPr>
        <w:t>1.促进了城市化的发展，改变了人们的生活空间。</w:t>
      </w:r>
    </w:p>
    <w:p w14:paraId="01C46798" w14:textId="77777777" w:rsidR="000C758E" w:rsidRDefault="000C758E" w:rsidP="000C758E">
      <w:pPr>
        <w:spacing w:line="288" w:lineRule="auto"/>
        <w:jc w:val="left"/>
        <w:rPr>
          <w:rFonts w:ascii="宋体" w:hAnsi="宋体" w:cs="宋体" w:hint="eastAsia"/>
          <w:szCs w:val="21"/>
        </w:rPr>
      </w:pPr>
      <w:r>
        <w:rPr>
          <w:rFonts w:ascii="宋体" w:hAnsi="宋体" w:cs="宋体" w:hint="eastAsia"/>
          <w:szCs w:val="21"/>
        </w:rPr>
        <w:t>（1）问题：城市工业人口猛增，城市规划建设滞后，工人生活环境恶劣。</w:t>
      </w:r>
    </w:p>
    <w:p w14:paraId="66C6EE29" w14:textId="77777777" w:rsidR="000C758E" w:rsidRDefault="000C758E" w:rsidP="000C758E">
      <w:pPr>
        <w:spacing w:line="288" w:lineRule="auto"/>
        <w:jc w:val="left"/>
        <w:rPr>
          <w:rFonts w:ascii="宋体" w:hAnsi="宋体" w:cs="宋体" w:hint="eastAsia"/>
          <w:szCs w:val="21"/>
        </w:rPr>
      </w:pPr>
      <w:r>
        <w:rPr>
          <w:rFonts w:ascii="宋体" w:hAnsi="宋体" w:cs="宋体" w:hint="eastAsia"/>
          <w:szCs w:val="21"/>
        </w:rPr>
        <w:t>（2）解决：通过建设新城，疏解中心城市人口，改善城市居民居住环境。</w:t>
      </w:r>
    </w:p>
    <w:p w14:paraId="78AB80B9" w14:textId="77777777" w:rsidR="000C758E" w:rsidRDefault="000C758E" w:rsidP="000C758E">
      <w:pPr>
        <w:spacing w:line="288" w:lineRule="auto"/>
        <w:jc w:val="left"/>
        <w:rPr>
          <w:rFonts w:ascii="宋体" w:hAnsi="宋体" w:cs="宋体" w:hint="eastAsia"/>
          <w:szCs w:val="21"/>
        </w:rPr>
      </w:pPr>
      <w:r>
        <w:rPr>
          <w:rFonts w:ascii="宋体" w:hAnsi="宋体" w:cs="宋体" w:hint="eastAsia"/>
          <w:szCs w:val="21"/>
        </w:rPr>
        <w:t>2.交通运输业的进步，便利了人们的出行。</w:t>
      </w:r>
    </w:p>
    <w:tbl>
      <w:tblPr>
        <w:tblW w:w="5000"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firstRow="1" w:lastRow="0" w:firstColumn="1" w:lastColumn="0" w:noHBand="0" w:noVBand="1"/>
      </w:tblPr>
      <w:tblGrid>
        <w:gridCol w:w="1276"/>
        <w:gridCol w:w="7030"/>
      </w:tblGrid>
      <w:tr w:rsidR="000C758E" w14:paraId="3D17735D" w14:textId="77777777" w:rsidTr="000C758E">
        <w:trPr>
          <w:jc w:val="center"/>
        </w:trPr>
        <w:tc>
          <w:tcPr>
            <w:tcW w:w="1276" w:type="dxa"/>
            <w:tcMar>
              <w:left w:w="0" w:type="dxa"/>
              <w:right w:w="0" w:type="dxa"/>
            </w:tcMar>
            <w:vAlign w:val="center"/>
          </w:tcPr>
          <w:p w14:paraId="5D5AA75C" w14:textId="40FE3CD2" w:rsidR="000C758E" w:rsidRDefault="000C758E" w:rsidP="000C758E">
            <w:pPr>
              <w:spacing w:line="288" w:lineRule="auto"/>
              <w:jc w:val="center"/>
              <w:rPr>
                <w:rFonts w:ascii="宋体" w:hAnsi="宋体" w:cs="宋体" w:hint="eastAsia"/>
                <w:szCs w:val="21"/>
              </w:rPr>
            </w:pPr>
            <w:r>
              <w:rPr>
                <w:rFonts w:ascii="宋体" w:hAnsi="宋体" w:cs="宋体" w:hint="eastAsia"/>
                <w:szCs w:val="21"/>
              </w:rPr>
              <w:t>交通方式</w:t>
            </w:r>
          </w:p>
        </w:tc>
        <w:tc>
          <w:tcPr>
            <w:tcW w:w="7030" w:type="dxa"/>
            <w:tcMar>
              <w:left w:w="105" w:type="dxa"/>
              <w:right w:w="105" w:type="dxa"/>
            </w:tcMar>
            <w:vAlign w:val="center"/>
          </w:tcPr>
          <w:p w14:paraId="79D36004" w14:textId="77777777" w:rsidR="000C758E" w:rsidRDefault="000C758E" w:rsidP="00007A29">
            <w:pPr>
              <w:spacing w:line="288" w:lineRule="auto"/>
              <w:jc w:val="left"/>
              <w:rPr>
                <w:rFonts w:ascii="宋体" w:hAnsi="宋体" w:cs="宋体" w:hint="eastAsia"/>
                <w:szCs w:val="21"/>
              </w:rPr>
            </w:pPr>
            <w:r>
              <w:rPr>
                <w:rFonts w:ascii="宋体" w:hAnsi="宋体" w:cs="宋体" w:hint="eastAsia"/>
                <w:szCs w:val="21"/>
              </w:rPr>
              <w:t>工业革命中英国的人工运河、铁路运输发展迅速</w:t>
            </w:r>
          </w:p>
        </w:tc>
      </w:tr>
      <w:tr w:rsidR="000C758E" w14:paraId="5D61F4BD" w14:textId="77777777" w:rsidTr="000C758E">
        <w:trPr>
          <w:jc w:val="center"/>
        </w:trPr>
        <w:tc>
          <w:tcPr>
            <w:tcW w:w="1276" w:type="dxa"/>
            <w:tcMar>
              <w:left w:w="0" w:type="dxa"/>
              <w:right w:w="0" w:type="dxa"/>
            </w:tcMar>
            <w:vAlign w:val="center"/>
          </w:tcPr>
          <w:p w14:paraId="47B17EA4" w14:textId="77777777" w:rsidR="000C758E" w:rsidRDefault="000C758E" w:rsidP="00007A29">
            <w:pPr>
              <w:spacing w:line="288" w:lineRule="auto"/>
              <w:jc w:val="center"/>
              <w:rPr>
                <w:rFonts w:ascii="宋体" w:hAnsi="宋体" w:cs="宋体" w:hint="eastAsia"/>
                <w:szCs w:val="21"/>
              </w:rPr>
            </w:pPr>
            <w:r>
              <w:rPr>
                <w:rFonts w:ascii="宋体" w:hAnsi="宋体" w:cs="宋体" w:hint="eastAsia"/>
                <w:szCs w:val="21"/>
              </w:rPr>
              <w:t>作用</w:t>
            </w:r>
          </w:p>
        </w:tc>
        <w:tc>
          <w:tcPr>
            <w:tcW w:w="7030" w:type="dxa"/>
            <w:tcMar>
              <w:left w:w="105" w:type="dxa"/>
              <w:right w:w="105" w:type="dxa"/>
            </w:tcMar>
            <w:vAlign w:val="center"/>
          </w:tcPr>
          <w:p w14:paraId="7F543AD5" w14:textId="77777777" w:rsidR="000C758E" w:rsidRDefault="000C758E" w:rsidP="00007A29">
            <w:pPr>
              <w:spacing w:line="288" w:lineRule="auto"/>
              <w:jc w:val="left"/>
              <w:rPr>
                <w:rFonts w:ascii="宋体" w:hAnsi="宋体" w:cs="宋体" w:hint="eastAsia"/>
                <w:szCs w:val="21"/>
              </w:rPr>
            </w:pPr>
            <w:r>
              <w:rPr>
                <w:rFonts w:ascii="宋体" w:hAnsi="宋体" w:cs="宋体" w:hint="eastAsia"/>
                <w:szCs w:val="21"/>
              </w:rPr>
              <w:t>欧美国家形成水陆运输网，促进人口交流与贸易往来，增加社会的流动性</w:t>
            </w:r>
          </w:p>
        </w:tc>
      </w:tr>
    </w:tbl>
    <w:p w14:paraId="11F6DE24" w14:textId="77777777" w:rsidR="000C758E" w:rsidRDefault="000C758E" w:rsidP="000C758E">
      <w:pPr>
        <w:spacing w:line="288" w:lineRule="auto"/>
        <w:jc w:val="left"/>
        <w:rPr>
          <w:rFonts w:ascii="宋体" w:hAnsi="宋体" w:cs="宋体" w:hint="eastAsia"/>
          <w:szCs w:val="21"/>
        </w:rPr>
      </w:pPr>
      <w:r>
        <w:rPr>
          <w:rFonts w:ascii="宋体" w:hAnsi="宋体" w:cs="宋体" w:hint="eastAsia"/>
          <w:szCs w:val="21"/>
        </w:rPr>
        <w:t>3.促进了乡村的改变</w:t>
      </w:r>
    </w:p>
    <w:p w14:paraId="46B4B8A2" w14:textId="77777777" w:rsidR="000C758E" w:rsidRDefault="000C758E" w:rsidP="000C758E">
      <w:pPr>
        <w:spacing w:line="288" w:lineRule="auto"/>
        <w:jc w:val="left"/>
        <w:rPr>
          <w:rFonts w:ascii="宋体" w:hAnsi="宋体" w:cs="宋体" w:hint="eastAsia"/>
          <w:szCs w:val="21"/>
        </w:rPr>
      </w:pPr>
      <w:r>
        <w:rPr>
          <w:rFonts w:ascii="宋体" w:hAnsi="宋体" w:cs="宋体" w:hint="eastAsia"/>
          <w:szCs w:val="21"/>
        </w:rPr>
        <w:t>（1）现代化水平提高：农业机械日益普及，建立了大农场，农业现代化水平提高。</w:t>
      </w:r>
    </w:p>
    <w:p w14:paraId="1E1C097A" w14:textId="77777777" w:rsidR="000C758E" w:rsidRDefault="000C758E" w:rsidP="000C758E">
      <w:pPr>
        <w:spacing w:line="288" w:lineRule="auto"/>
        <w:jc w:val="left"/>
        <w:rPr>
          <w:rFonts w:ascii="宋体" w:hAnsi="宋体" w:cs="宋体" w:hint="eastAsia"/>
          <w:szCs w:val="21"/>
        </w:rPr>
      </w:pPr>
      <w:r>
        <w:rPr>
          <w:rFonts w:ascii="宋体" w:hAnsi="宋体" w:cs="宋体" w:hint="eastAsia"/>
          <w:szCs w:val="21"/>
        </w:rPr>
        <w:t>（2）眼界开阔：大量人口从乡村田园生活中走出，人们的眼界开阔了。</w:t>
      </w:r>
    </w:p>
    <w:p w14:paraId="34A45301" w14:textId="77777777" w:rsidR="000C758E" w:rsidRDefault="000C758E" w:rsidP="000C758E">
      <w:pPr>
        <w:spacing w:line="288" w:lineRule="auto"/>
        <w:jc w:val="left"/>
        <w:rPr>
          <w:rFonts w:ascii="宋体" w:hAnsi="宋体" w:cs="宋体" w:hint="eastAsia"/>
          <w:szCs w:val="21"/>
        </w:rPr>
      </w:pPr>
      <w:r>
        <w:rPr>
          <w:rFonts w:ascii="宋体" w:hAnsi="宋体" w:cs="宋体" w:hint="eastAsia"/>
          <w:szCs w:val="21"/>
        </w:rPr>
        <w:t>4.人们的时间观念增强</w:t>
      </w:r>
    </w:p>
    <w:p w14:paraId="1F11245B" w14:textId="77777777" w:rsidR="000C758E" w:rsidRDefault="000C758E" w:rsidP="000C758E">
      <w:pPr>
        <w:spacing w:line="288" w:lineRule="auto"/>
        <w:jc w:val="left"/>
        <w:rPr>
          <w:rFonts w:ascii="宋体" w:hAnsi="宋体" w:cs="宋体" w:hint="eastAsia"/>
          <w:szCs w:val="21"/>
        </w:rPr>
      </w:pPr>
      <w:r>
        <w:rPr>
          <w:rFonts w:ascii="宋体" w:hAnsi="宋体" w:cs="宋体" w:hint="eastAsia"/>
          <w:szCs w:val="21"/>
        </w:rPr>
        <w:t>（1）原因：工厂制度及蒸汽机车等交通工具出现以后，准时准点成为现代生活的准则。</w:t>
      </w:r>
    </w:p>
    <w:p w14:paraId="6FAC8C79" w14:textId="77777777" w:rsidR="000C758E" w:rsidRDefault="000C758E" w:rsidP="000C758E">
      <w:pPr>
        <w:spacing w:line="288" w:lineRule="auto"/>
        <w:jc w:val="left"/>
        <w:rPr>
          <w:rFonts w:ascii="宋体" w:hAnsi="宋体" w:cs="宋体" w:hint="eastAsia"/>
          <w:szCs w:val="21"/>
        </w:rPr>
      </w:pPr>
      <w:r>
        <w:rPr>
          <w:rFonts w:ascii="宋体" w:hAnsi="宋体" w:cs="宋体" w:hint="eastAsia"/>
          <w:szCs w:val="21"/>
        </w:rPr>
        <w:t>（2）表现：社会上层人士出行戴表，大城市中大量设有标准钟。</w:t>
      </w:r>
    </w:p>
    <w:p w14:paraId="499600DB" w14:textId="77777777" w:rsidR="000C758E" w:rsidRDefault="000C758E" w:rsidP="000C758E">
      <w:pPr>
        <w:spacing w:line="288" w:lineRule="auto"/>
        <w:jc w:val="left"/>
        <w:rPr>
          <w:rFonts w:ascii="宋体" w:hAnsi="宋体" w:cs="宋体" w:hint="eastAsia"/>
          <w:szCs w:val="21"/>
        </w:rPr>
      </w:pPr>
      <w:r>
        <w:rPr>
          <w:rFonts w:ascii="宋体" w:hAnsi="宋体" w:cs="宋体" w:hint="eastAsia"/>
          <w:szCs w:val="21"/>
        </w:rPr>
        <w:t>5.初等教育不断推广，人们文化素质逐渐提升</w:t>
      </w:r>
    </w:p>
    <w:tbl>
      <w:tblPr>
        <w:tblW w:w="5000"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firstRow="1" w:lastRow="0" w:firstColumn="1" w:lastColumn="0" w:noHBand="0" w:noVBand="1"/>
      </w:tblPr>
      <w:tblGrid>
        <w:gridCol w:w="851"/>
        <w:gridCol w:w="539"/>
        <w:gridCol w:w="6916"/>
      </w:tblGrid>
      <w:tr w:rsidR="000C758E" w14:paraId="3095E6A9" w14:textId="77777777" w:rsidTr="000C758E">
        <w:trPr>
          <w:jc w:val="center"/>
        </w:trPr>
        <w:tc>
          <w:tcPr>
            <w:tcW w:w="851" w:type="dxa"/>
            <w:tcMar>
              <w:left w:w="0" w:type="dxa"/>
              <w:right w:w="0" w:type="dxa"/>
            </w:tcMar>
            <w:vAlign w:val="center"/>
          </w:tcPr>
          <w:p w14:paraId="48BE2400" w14:textId="53906F33" w:rsidR="000C758E" w:rsidRDefault="000C758E" w:rsidP="000C758E">
            <w:pPr>
              <w:spacing w:line="288" w:lineRule="auto"/>
              <w:jc w:val="center"/>
              <w:rPr>
                <w:rFonts w:ascii="宋体" w:hAnsi="宋体" w:cs="宋体" w:hint="eastAsia"/>
                <w:szCs w:val="21"/>
              </w:rPr>
            </w:pPr>
            <w:r>
              <w:rPr>
                <w:rFonts w:ascii="宋体" w:hAnsi="宋体" w:cs="宋体" w:hint="eastAsia"/>
                <w:szCs w:val="21"/>
              </w:rPr>
              <w:t>原因</w:t>
            </w:r>
          </w:p>
        </w:tc>
        <w:tc>
          <w:tcPr>
            <w:tcW w:w="7455" w:type="dxa"/>
            <w:gridSpan w:val="2"/>
            <w:tcMar>
              <w:left w:w="52" w:type="dxa"/>
              <w:right w:w="52" w:type="dxa"/>
            </w:tcMar>
            <w:vAlign w:val="center"/>
          </w:tcPr>
          <w:p w14:paraId="4177EB97" w14:textId="77777777" w:rsidR="000C758E" w:rsidRDefault="000C758E" w:rsidP="00007A29">
            <w:pPr>
              <w:spacing w:line="288" w:lineRule="auto"/>
              <w:jc w:val="left"/>
              <w:rPr>
                <w:rFonts w:ascii="宋体" w:hAnsi="宋体" w:cs="宋体" w:hint="eastAsia"/>
                <w:szCs w:val="21"/>
              </w:rPr>
            </w:pPr>
            <w:r>
              <w:rPr>
                <w:rFonts w:ascii="宋体" w:hAnsi="宋体" w:cs="宋体" w:hint="eastAsia"/>
                <w:szCs w:val="21"/>
              </w:rPr>
              <w:t>机器生产代替手工劳动、城市化迅猛发展，对民众的文化素质提出了更高的要求</w:t>
            </w:r>
          </w:p>
        </w:tc>
      </w:tr>
      <w:tr w:rsidR="000C758E" w14:paraId="7D7E89E4" w14:textId="77777777" w:rsidTr="000C758E">
        <w:trPr>
          <w:jc w:val="center"/>
        </w:trPr>
        <w:tc>
          <w:tcPr>
            <w:tcW w:w="851" w:type="dxa"/>
            <w:vMerge w:val="restart"/>
            <w:tcMar>
              <w:left w:w="0" w:type="dxa"/>
              <w:right w:w="0" w:type="dxa"/>
            </w:tcMar>
            <w:vAlign w:val="center"/>
          </w:tcPr>
          <w:p w14:paraId="089872B8" w14:textId="6706E9DE" w:rsidR="000C758E" w:rsidRDefault="000C758E" w:rsidP="000C758E">
            <w:pPr>
              <w:spacing w:line="288" w:lineRule="auto"/>
              <w:jc w:val="center"/>
              <w:rPr>
                <w:rFonts w:ascii="宋体" w:hAnsi="宋体" w:cs="宋体" w:hint="eastAsia"/>
                <w:szCs w:val="21"/>
              </w:rPr>
            </w:pPr>
            <w:r>
              <w:rPr>
                <w:rFonts w:ascii="宋体" w:hAnsi="宋体" w:cs="宋体" w:hint="eastAsia"/>
                <w:szCs w:val="21"/>
              </w:rPr>
              <w:t>表现</w:t>
            </w:r>
          </w:p>
        </w:tc>
        <w:tc>
          <w:tcPr>
            <w:tcW w:w="539" w:type="dxa"/>
            <w:tcMar>
              <w:left w:w="0" w:type="dxa"/>
              <w:right w:w="0" w:type="dxa"/>
            </w:tcMar>
            <w:vAlign w:val="center"/>
          </w:tcPr>
          <w:p w14:paraId="5B75BF28" w14:textId="77777777" w:rsidR="000C758E" w:rsidRDefault="000C758E" w:rsidP="00007A29">
            <w:pPr>
              <w:spacing w:line="288" w:lineRule="auto"/>
              <w:jc w:val="left"/>
              <w:rPr>
                <w:rFonts w:ascii="宋体" w:hAnsi="宋体" w:cs="宋体" w:hint="eastAsia"/>
                <w:szCs w:val="21"/>
              </w:rPr>
            </w:pPr>
            <w:r>
              <w:rPr>
                <w:rFonts w:ascii="宋体" w:hAnsi="宋体" w:cs="宋体" w:hint="eastAsia"/>
                <w:szCs w:val="21"/>
              </w:rPr>
              <w:t>西方</w:t>
            </w:r>
          </w:p>
        </w:tc>
        <w:tc>
          <w:tcPr>
            <w:tcW w:w="6916" w:type="dxa"/>
            <w:tcMar>
              <w:left w:w="105" w:type="dxa"/>
              <w:right w:w="105" w:type="dxa"/>
            </w:tcMar>
            <w:vAlign w:val="center"/>
          </w:tcPr>
          <w:p w14:paraId="4F3348D9" w14:textId="77777777" w:rsidR="000C758E" w:rsidRDefault="000C758E" w:rsidP="00007A29">
            <w:pPr>
              <w:spacing w:line="288" w:lineRule="auto"/>
              <w:jc w:val="left"/>
              <w:rPr>
                <w:rFonts w:ascii="宋体" w:hAnsi="宋体" w:cs="宋体" w:hint="eastAsia"/>
                <w:szCs w:val="21"/>
              </w:rPr>
            </w:pPr>
            <w:r>
              <w:rPr>
                <w:rFonts w:ascii="宋体" w:hAnsi="宋体" w:cs="宋体" w:hint="eastAsia"/>
                <w:szCs w:val="21"/>
              </w:rPr>
              <w:t>通过立法推行初等教育，加大政府对教育的经费支持</w:t>
            </w:r>
          </w:p>
        </w:tc>
      </w:tr>
      <w:tr w:rsidR="000C758E" w14:paraId="539CEBBF" w14:textId="77777777" w:rsidTr="000C758E">
        <w:trPr>
          <w:jc w:val="center"/>
        </w:trPr>
        <w:tc>
          <w:tcPr>
            <w:tcW w:w="851" w:type="dxa"/>
            <w:vMerge/>
            <w:tcMar>
              <w:left w:w="0" w:type="dxa"/>
              <w:right w:w="0" w:type="dxa"/>
            </w:tcMar>
            <w:vAlign w:val="center"/>
          </w:tcPr>
          <w:p w14:paraId="7A7CE098" w14:textId="77777777" w:rsidR="000C758E" w:rsidRDefault="000C758E" w:rsidP="00007A29">
            <w:pPr>
              <w:spacing w:line="288" w:lineRule="auto"/>
              <w:jc w:val="left"/>
              <w:rPr>
                <w:rFonts w:ascii="宋体" w:hAnsi="宋体" w:cs="宋体" w:hint="eastAsia"/>
                <w:szCs w:val="21"/>
              </w:rPr>
            </w:pPr>
          </w:p>
        </w:tc>
        <w:tc>
          <w:tcPr>
            <w:tcW w:w="539" w:type="dxa"/>
            <w:tcMar>
              <w:left w:w="0" w:type="dxa"/>
              <w:right w:w="0" w:type="dxa"/>
            </w:tcMar>
            <w:vAlign w:val="center"/>
          </w:tcPr>
          <w:p w14:paraId="23C10F4C" w14:textId="77777777" w:rsidR="000C758E" w:rsidRDefault="000C758E" w:rsidP="00007A29">
            <w:pPr>
              <w:spacing w:line="288" w:lineRule="auto"/>
              <w:jc w:val="left"/>
              <w:rPr>
                <w:rFonts w:ascii="宋体" w:hAnsi="宋体" w:cs="宋体" w:hint="eastAsia"/>
                <w:szCs w:val="21"/>
              </w:rPr>
            </w:pPr>
            <w:r>
              <w:rPr>
                <w:rFonts w:ascii="宋体" w:hAnsi="宋体" w:cs="宋体" w:hint="eastAsia"/>
                <w:szCs w:val="21"/>
              </w:rPr>
              <w:t>中国</w:t>
            </w:r>
          </w:p>
        </w:tc>
        <w:tc>
          <w:tcPr>
            <w:tcW w:w="6916" w:type="dxa"/>
            <w:tcMar>
              <w:left w:w="105" w:type="dxa"/>
              <w:right w:w="105" w:type="dxa"/>
            </w:tcMar>
            <w:vAlign w:val="center"/>
          </w:tcPr>
          <w:p w14:paraId="407495A0" w14:textId="77777777" w:rsidR="000C758E" w:rsidRDefault="000C758E" w:rsidP="00007A29">
            <w:pPr>
              <w:spacing w:line="288" w:lineRule="auto"/>
              <w:jc w:val="left"/>
              <w:rPr>
                <w:rFonts w:ascii="宋体" w:hAnsi="宋体" w:cs="宋体" w:hint="eastAsia"/>
                <w:szCs w:val="21"/>
              </w:rPr>
            </w:pPr>
            <w:r>
              <w:rPr>
                <w:rFonts w:ascii="宋体" w:hAnsi="宋体" w:cs="宋体" w:hint="eastAsia"/>
                <w:szCs w:val="21"/>
              </w:rPr>
              <w:t>20世纪初清政府推行“癸卯学制”，对普及初等教育起到重要作用</w:t>
            </w:r>
          </w:p>
        </w:tc>
      </w:tr>
    </w:tbl>
    <w:p w14:paraId="460CE94F" w14:textId="77777777" w:rsidR="000C758E" w:rsidRDefault="000C758E" w:rsidP="000C758E">
      <w:pPr>
        <w:spacing w:line="288" w:lineRule="auto"/>
        <w:jc w:val="left"/>
        <w:rPr>
          <w:rFonts w:ascii="宋体" w:hAnsi="宋体" w:cs="宋体" w:hint="eastAsia"/>
          <w:szCs w:val="21"/>
        </w:rPr>
      </w:pPr>
      <w:r>
        <w:rPr>
          <w:rFonts w:ascii="宋体" w:hAnsi="宋体" w:cs="宋体" w:hint="eastAsia"/>
          <w:szCs w:val="21"/>
        </w:rPr>
        <w:t>6.消极影响</w:t>
      </w:r>
    </w:p>
    <w:p w14:paraId="785F5D41" w14:textId="77777777" w:rsidR="000C758E" w:rsidRDefault="000C758E" w:rsidP="000C758E">
      <w:pPr>
        <w:spacing w:line="288" w:lineRule="auto"/>
        <w:jc w:val="left"/>
        <w:rPr>
          <w:rFonts w:ascii="宋体" w:hAnsi="宋体" w:cs="宋体" w:hint="eastAsia"/>
          <w:szCs w:val="21"/>
        </w:rPr>
      </w:pPr>
      <w:r>
        <w:rPr>
          <w:rFonts w:ascii="宋体" w:hAnsi="宋体" w:cs="宋体" w:hint="eastAsia"/>
          <w:szCs w:val="21"/>
        </w:rPr>
        <w:t>（1）表现：①工人劳动时间过长。</w:t>
      </w:r>
    </w:p>
    <w:p w14:paraId="7D89737B" w14:textId="77777777" w:rsidR="000C758E" w:rsidRDefault="000C758E" w:rsidP="000C758E">
      <w:pPr>
        <w:spacing w:line="288" w:lineRule="auto"/>
        <w:jc w:val="left"/>
        <w:rPr>
          <w:rFonts w:ascii="宋体" w:hAnsi="宋体" w:cs="宋体" w:hint="eastAsia"/>
          <w:szCs w:val="21"/>
        </w:rPr>
      </w:pPr>
      <w:r>
        <w:rPr>
          <w:rFonts w:ascii="宋体" w:hAnsi="宋体" w:cs="宋体" w:hint="eastAsia"/>
          <w:szCs w:val="21"/>
        </w:rPr>
        <w:t>②工作与生活环境恶劣。</w:t>
      </w:r>
    </w:p>
    <w:p w14:paraId="1D20330B" w14:textId="77777777" w:rsidR="000C758E" w:rsidRDefault="000C758E" w:rsidP="000C758E">
      <w:pPr>
        <w:spacing w:line="288" w:lineRule="auto"/>
        <w:jc w:val="left"/>
        <w:rPr>
          <w:rFonts w:ascii="宋体" w:hAnsi="宋体" w:cs="宋体" w:hint="eastAsia"/>
          <w:szCs w:val="21"/>
        </w:rPr>
      </w:pPr>
      <w:r>
        <w:rPr>
          <w:rFonts w:ascii="宋体" w:hAnsi="宋体" w:cs="宋体" w:hint="eastAsia"/>
          <w:szCs w:val="21"/>
        </w:rPr>
        <w:t>③传染病与职业病危害产业工人的健康。</w:t>
      </w:r>
    </w:p>
    <w:p w14:paraId="7752DC1F" w14:textId="77777777" w:rsidR="000C758E" w:rsidRDefault="000C758E" w:rsidP="000C758E">
      <w:pPr>
        <w:spacing w:line="288" w:lineRule="auto"/>
        <w:jc w:val="left"/>
        <w:rPr>
          <w:rFonts w:ascii="宋体" w:hAnsi="宋体" w:cs="宋体" w:hint="eastAsia"/>
          <w:szCs w:val="21"/>
        </w:rPr>
      </w:pPr>
      <w:r>
        <w:rPr>
          <w:rFonts w:ascii="宋体" w:hAnsi="宋体" w:cs="宋体" w:hint="eastAsia"/>
          <w:szCs w:val="21"/>
        </w:rPr>
        <w:t>（2）结果：19世纪，旨在改善产业工人待遇的欧洲社会主义运动风起云涌。</w:t>
      </w:r>
    </w:p>
    <w:p w14:paraId="10F32339" w14:textId="075886E1" w:rsidR="000C758E" w:rsidRDefault="00310CAB" w:rsidP="000C758E">
      <w:pPr>
        <w:spacing w:line="288" w:lineRule="auto"/>
        <w:jc w:val="left"/>
        <w:rPr>
          <w:rFonts w:ascii="宋体" w:hAnsi="宋体" w:cs="宋体" w:hint="eastAsia"/>
          <w:szCs w:val="21"/>
        </w:rPr>
      </w:pPr>
      <w:r>
        <w:rPr>
          <w:rFonts w:ascii="宋体" w:hAnsi="宋体" w:cs="宋体" w:hint="eastAsia"/>
          <w:szCs w:val="21"/>
        </w:rPr>
        <w:t>补充理解：</w:t>
      </w:r>
      <w:r w:rsidR="000C758E">
        <w:rPr>
          <w:rFonts w:ascii="宋体" w:hAnsi="宋体" w:cs="宋体" w:hint="eastAsia"/>
          <w:szCs w:val="21"/>
        </w:rPr>
        <w:t>工业革命对世界的影响</w:t>
      </w:r>
    </w:p>
    <w:p w14:paraId="5BD534BD" w14:textId="77777777" w:rsidR="000C758E" w:rsidRDefault="000C758E" w:rsidP="000C758E">
      <w:pPr>
        <w:spacing w:line="288" w:lineRule="auto"/>
        <w:jc w:val="left"/>
        <w:rPr>
          <w:rFonts w:ascii="楷体" w:eastAsia="楷体" w:hAnsi="楷体" w:cs="楷体"/>
          <w:szCs w:val="21"/>
        </w:rPr>
      </w:pPr>
      <w:r>
        <w:rPr>
          <w:rFonts w:ascii="楷体" w:eastAsia="楷体" w:hAnsi="楷体" w:cs="楷体" w:hint="eastAsia"/>
          <w:szCs w:val="21"/>
        </w:rPr>
        <w:t>（１）对英国的影响：机器生产取代手工劳动，工厂制取代了手工工场，极大地提高了生产率，促进了资本主义的发展；工人的生活状况有所改善，平均工作时间缩短，人均寿命提高，促使产业结构的变化，工业在国民生产中的总值大大超过农业。</w:t>
      </w:r>
    </w:p>
    <w:p w14:paraId="66F0476F" w14:textId="77777777" w:rsidR="000C758E" w:rsidRDefault="000C758E" w:rsidP="000C758E">
      <w:pPr>
        <w:spacing w:line="288" w:lineRule="auto"/>
        <w:jc w:val="left"/>
        <w:rPr>
          <w:rFonts w:ascii="楷体" w:eastAsia="楷体" w:hAnsi="楷体" w:cs="楷体"/>
          <w:szCs w:val="21"/>
        </w:rPr>
      </w:pPr>
      <w:r>
        <w:rPr>
          <w:rFonts w:ascii="楷体" w:eastAsia="楷体" w:hAnsi="楷体" w:cs="楷体" w:hint="eastAsia"/>
          <w:szCs w:val="21"/>
        </w:rPr>
        <w:t>（２）对其他国家的影响，英国的技术和技术工人流向国外，工业革命扩展到英国以外的其他国家；密切了英国同其他国家的经济联系。</w:t>
      </w:r>
    </w:p>
    <w:p w14:paraId="06213DFA" w14:textId="77777777" w:rsidR="000C758E" w:rsidRDefault="000C758E" w:rsidP="000C758E">
      <w:pPr>
        <w:spacing w:line="288" w:lineRule="auto"/>
        <w:jc w:val="left"/>
        <w:rPr>
          <w:rFonts w:ascii="楷体" w:eastAsia="楷体" w:hAnsi="楷体" w:cs="楷体"/>
          <w:szCs w:val="21"/>
        </w:rPr>
      </w:pPr>
      <w:r>
        <w:rPr>
          <w:rFonts w:ascii="楷体" w:eastAsia="楷体" w:hAnsi="楷体" w:cs="楷体" w:hint="eastAsia"/>
          <w:szCs w:val="21"/>
        </w:rPr>
        <w:lastRenderedPageBreak/>
        <w:t>（３）对亚洲的影响：较早完成工业革命的英、法、美等先进资本主义国家都积极进行殖民扩张，使亚洲一些国家沦为其殖民地或半殖民地，把它们卷入资本主义世界市场，加剧了当地的贫困和落后，造成东方从属于西方的局面，另一方面，它们也破坏了亚洲国家的封闭与隔绝，破坏了当地传统的社会经济结构和落后的生产关系，在一定程度上改造了亚洲社会。</w:t>
      </w:r>
    </w:p>
    <w:p w14:paraId="7705C382" w14:textId="2AF14CEF" w:rsidR="000C758E" w:rsidRDefault="000C758E" w:rsidP="000C758E">
      <w:pPr>
        <w:spacing w:line="288" w:lineRule="auto"/>
        <w:jc w:val="left"/>
        <w:rPr>
          <w:rFonts w:ascii="楷体" w:eastAsia="楷体" w:hAnsi="楷体" w:cs="楷体" w:hint="eastAsia"/>
          <w:szCs w:val="21"/>
        </w:rPr>
      </w:pPr>
      <w:r>
        <w:rPr>
          <w:rFonts w:ascii="楷体" w:eastAsia="楷体" w:hAnsi="楷体" w:cs="楷体" w:hint="eastAsia"/>
          <w:szCs w:val="21"/>
        </w:rPr>
        <w:t>（４）工业革命极大地促进了生产力的发展。引起了社会结构的重大变革，密切了世界各地的联系，改变了世界面貌；科学技术是第一生产力，应充分利用工业革命的成果增强国力，促进社会的进步和发展。</w:t>
      </w:r>
    </w:p>
    <w:p w14:paraId="332A5859" w14:textId="7DF41093" w:rsidR="000C758E" w:rsidRDefault="000C758E" w:rsidP="000C758E">
      <w:pPr>
        <w:pStyle w:val="---"/>
        <w:spacing w:line="288" w:lineRule="auto"/>
        <w:outlineLvl w:val="0"/>
        <w:rPr>
          <w:rFonts w:ascii="宋体" w:hAnsi="宋体" w:cs="宋体" w:hint="eastAsia"/>
          <w:szCs w:val="21"/>
        </w:rPr>
      </w:pPr>
      <w:r>
        <w:rPr>
          <w:rFonts w:ascii="黑体" w:eastAsia="黑体" w:hAnsi="黑体" w:cs="黑体" w:hint="eastAsia"/>
          <w:sz w:val="22"/>
          <w:szCs w:val="22"/>
        </w:rPr>
        <w:t>三、</w:t>
      </w:r>
      <w:r>
        <w:rPr>
          <w:rFonts w:ascii="黑体" w:eastAsia="黑体" w:hAnsi="黑体" w:cs="黑体" w:hint="eastAsia"/>
          <w:sz w:val="22"/>
          <w:szCs w:val="22"/>
        </w:rPr>
        <w:t>课后练习</w:t>
      </w:r>
    </w:p>
    <w:p w14:paraId="7A8C2D90" w14:textId="7E284FDD" w:rsidR="000C758E" w:rsidRDefault="000C758E" w:rsidP="000C758E">
      <w:pPr>
        <w:pStyle w:val="---"/>
        <w:spacing w:line="288" w:lineRule="auto"/>
      </w:pPr>
      <w:r>
        <w:rPr>
          <w:rFonts w:hint="eastAsia"/>
        </w:rPr>
        <w:t>1</w:t>
      </w:r>
      <w:r>
        <w:rPr>
          <w:rFonts w:hint="eastAsia"/>
        </w:rPr>
        <w:t>．</w:t>
      </w:r>
      <w:r>
        <w:rPr>
          <w:rFonts w:hint="eastAsia"/>
        </w:rPr>
        <w:t>18</w:t>
      </w:r>
      <w:r>
        <w:rPr>
          <w:rFonts w:hint="eastAsia"/>
        </w:rPr>
        <w:t>世纪后期英国机器费用昂贵，工厂主想方设法让工人尽可能多干活。原来在工作中习以为常的唱歌、打瞌睡、喝酒、嬉戏等行为一概被禁止。这可以用来说明，当（　　）</w:t>
      </w:r>
    </w:p>
    <w:p w14:paraId="6EBCE858" w14:textId="77777777" w:rsidR="000C758E" w:rsidRDefault="000C758E" w:rsidP="000C758E">
      <w:pPr>
        <w:pStyle w:val="---0"/>
        <w:autoSpaceDN w:val="0"/>
        <w:spacing w:line="288" w:lineRule="auto"/>
      </w:pPr>
      <w:r>
        <w:rPr>
          <w:rFonts w:hint="eastAsia"/>
          <w:spacing w:val="25"/>
        </w:rPr>
        <w:t>A</w:t>
      </w:r>
      <w:r>
        <w:rPr>
          <w:rFonts w:hint="eastAsia"/>
          <w:spacing w:val="25"/>
        </w:rPr>
        <w:t>．</w:t>
      </w:r>
      <w:r>
        <w:rPr>
          <w:rFonts w:hint="eastAsia"/>
        </w:rPr>
        <w:t>机器出现使工业结构发生根本变革</w:t>
      </w:r>
      <w:r>
        <w:rPr>
          <w:rFonts w:hint="eastAsia"/>
        </w:rPr>
        <w:t xml:space="preserve">   </w:t>
      </w:r>
      <w:r>
        <w:rPr>
          <w:rFonts w:hint="eastAsia"/>
          <w:spacing w:val="25"/>
        </w:rPr>
        <w:t>B</w:t>
      </w:r>
      <w:r>
        <w:rPr>
          <w:rFonts w:hint="eastAsia"/>
          <w:spacing w:val="25"/>
        </w:rPr>
        <w:t>．</w:t>
      </w:r>
      <w:r>
        <w:rPr>
          <w:rFonts w:hint="eastAsia"/>
        </w:rPr>
        <w:t>生产方式的转变推动了社会分化</w:t>
      </w:r>
    </w:p>
    <w:p w14:paraId="602A5BB2" w14:textId="77777777" w:rsidR="000C758E" w:rsidRDefault="000C758E" w:rsidP="000C758E">
      <w:pPr>
        <w:pStyle w:val="---0"/>
        <w:autoSpaceDN w:val="0"/>
        <w:spacing w:line="288" w:lineRule="auto"/>
      </w:pPr>
      <w:r>
        <w:rPr>
          <w:rFonts w:hint="eastAsia"/>
          <w:spacing w:val="25"/>
        </w:rPr>
        <w:t>C</w:t>
      </w:r>
      <w:r>
        <w:rPr>
          <w:rFonts w:hint="eastAsia"/>
          <w:spacing w:val="25"/>
        </w:rPr>
        <w:t>．</w:t>
      </w:r>
      <w:r>
        <w:rPr>
          <w:rFonts w:hint="eastAsia"/>
        </w:rPr>
        <w:t>蒸汽时代手工工人的生活境遇恶化</w:t>
      </w:r>
      <w:r>
        <w:rPr>
          <w:rFonts w:hint="eastAsia"/>
        </w:rPr>
        <w:t xml:space="preserve">   </w:t>
      </w:r>
      <w:r>
        <w:rPr>
          <w:rFonts w:hint="eastAsia"/>
          <w:spacing w:val="25"/>
        </w:rPr>
        <w:t>D</w:t>
      </w:r>
      <w:r>
        <w:rPr>
          <w:rFonts w:hint="eastAsia"/>
          <w:spacing w:val="25"/>
        </w:rPr>
        <w:t>．</w:t>
      </w:r>
      <w:r>
        <w:rPr>
          <w:rFonts w:hint="eastAsia"/>
        </w:rPr>
        <w:t>物价上涨制约了工业革命的发展</w:t>
      </w:r>
    </w:p>
    <w:p w14:paraId="540CB2E0" w14:textId="06DF8654" w:rsidR="000C758E" w:rsidRDefault="000C758E" w:rsidP="000C758E">
      <w:pPr>
        <w:pStyle w:val="---"/>
        <w:spacing w:line="288" w:lineRule="auto"/>
      </w:pPr>
      <w:r>
        <w:rPr>
          <w:rFonts w:hint="eastAsia"/>
        </w:rPr>
        <w:t>2</w:t>
      </w:r>
      <w:r>
        <w:rPr>
          <w:rFonts w:hint="eastAsia"/>
        </w:rPr>
        <w:t>．</w:t>
      </w:r>
      <w:r>
        <w:rPr>
          <w:rFonts w:hint="eastAsia"/>
        </w:rPr>
        <w:t>18</w:t>
      </w:r>
      <w:r>
        <w:rPr>
          <w:rFonts w:hint="eastAsia"/>
        </w:rPr>
        <w:t>世纪后半期，韦奇伍德的陶瓷不仅迅速占据了英国市场，而且不到</w:t>
      </w:r>
      <w:r>
        <w:rPr>
          <w:rFonts w:hint="eastAsia"/>
        </w:rPr>
        <w:t>20</w:t>
      </w:r>
      <w:r>
        <w:rPr>
          <w:rFonts w:hint="eastAsia"/>
        </w:rPr>
        <w:t>年就将中国瓷器逐渐挤出欧洲，其出口率达到总销量的</w:t>
      </w:r>
      <w:r>
        <w:rPr>
          <w:rFonts w:hint="eastAsia"/>
        </w:rPr>
        <w:t>80%</w:t>
      </w:r>
      <w:r>
        <w:rPr>
          <w:rFonts w:hint="eastAsia"/>
        </w:rPr>
        <w:t>。出现上述现象的主要原因是（　　）</w:t>
      </w:r>
    </w:p>
    <w:p w14:paraId="063714D8" w14:textId="77777777" w:rsidR="000C758E" w:rsidRDefault="000C758E" w:rsidP="000C758E">
      <w:pPr>
        <w:pStyle w:val="---0"/>
        <w:autoSpaceDN w:val="0"/>
        <w:spacing w:line="288" w:lineRule="auto"/>
      </w:pPr>
      <w:r>
        <w:rPr>
          <w:rFonts w:hint="eastAsia"/>
          <w:spacing w:val="25"/>
        </w:rPr>
        <w:t>A</w:t>
      </w:r>
      <w:r>
        <w:rPr>
          <w:rFonts w:hint="eastAsia"/>
          <w:spacing w:val="25"/>
        </w:rPr>
        <w:t>．</w:t>
      </w:r>
      <w:r>
        <w:rPr>
          <w:rFonts w:hint="eastAsia"/>
        </w:rPr>
        <w:t>通用部件标准化生产</w:t>
      </w:r>
      <w:r>
        <w:rPr>
          <w:rFonts w:hint="eastAsia"/>
        </w:rPr>
        <w:t xml:space="preserve">               </w:t>
      </w:r>
      <w:r>
        <w:rPr>
          <w:rFonts w:hint="eastAsia"/>
          <w:spacing w:val="25"/>
        </w:rPr>
        <w:t>B</w:t>
      </w:r>
      <w:r>
        <w:rPr>
          <w:rFonts w:hint="eastAsia"/>
          <w:spacing w:val="25"/>
        </w:rPr>
        <w:t>．</w:t>
      </w:r>
      <w:r>
        <w:rPr>
          <w:rFonts w:hint="eastAsia"/>
        </w:rPr>
        <w:t>资产阶级代议制的确立</w:t>
      </w:r>
    </w:p>
    <w:p w14:paraId="0A27514D" w14:textId="77777777" w:rsidR="000C758E" w:rsidRDefault="000C758E" w:rsidP="000C758E">
      <w:pPr>
        <w:pStyle w:val="---0"/>
        <w:autoSpaceDN w:val="0"/>
        <w:spacing w:line="288" w:lineRule="auto"/>
      </w:pPr>
      <w:r>
        <w:rPr>
          <w:rFonts w:hint="eastAsia"/>
          <w:spacing w:val="25"/>
        </w:rPr>
        <w:t>C</w:t>
      </w:r>
      <w:r>
        <w:rPr>
          <w:rFonts w:hint="eastAsia"/>
          <w:spacing w:val="25"/>
        </w:rPr>
        <w:t>．</w:t>
      </w:r>
      <w:r>
        <w:rPr>
          <w:rFonts w:hint="eastAsia"/>
        </w:rPr>
        <w:t>制陶业工厂制的建立</w:t>
      </w:r>
      <w:r>
        <w:rPr>
          <w:rFonts w:hint="eastAsia"/>
        </w:rPr>
        <w:t xml:space="preserve">               </w:t>
      </w:r>
      <w:r>
        <w:rPr>
          <w:rFonts w:hint="eastAsia"/>
          <w:spacing w:val="25"/>
        </w:rPr>
        <w:t>D</w:t>
      </w:r>
      <w:r>
        <w:rPr>
          <w:rFonts w:hint="eastAsia"/>
          <w:spacing w:val="25"/>
        </w:rPr>
        <w:t>．</w:t>
      </w:r>
      <w:r>
        <w:rPr>
          <w:rFonts w:hint="eastAsia"/>
        </w:rPr>
        <w:t>自由贸易成为英国国策</w:t>
      </w:r>
    </w:p>
    <w:p w14:paraId="7DAB0CA8" w14:textId="3964C1F5" w:rsidR="000C758E" w:rsidRDefault="000C758E" w:rsidP="000C758E">
      <w:pPr>
        <w:pStyle w:val="---"/>
        <w:spacing w:line="288" w:lineRule="auto"/>
      </w:pPr>
      <w:r>
        <w:rPr>
          <w:rFonts w:hint="eastAsia"/>
        </w:rPr>
        <w:t>3</w:t>
      </w:r>
      <w:r>
        <w:rPr>
          <w:rFonts w:hint="eastAsia"/>
        </w:rPr>
        <w:t>．表</w:t>
      </w:r>
      <w:r>
        <w:rPr>
          <w:rFonts w:hint="eastAsia"/>
        </w:rPr>
        <w:t>3</w:t>
      </w:r>
    </w:p>
    <w:tbl>
      <w:tblPr>
        <w:tblStyle w:val="a9"/>
        <w:tblW w:w="8041" w:type="dxa"/>
        <w:jc w:val="center"/>
        <w:tblCellMar>
          <w:left w:w="0" w:type="dxa"/>
          <w:right w:w="0" w:type="dxa"/>
        </w:tblCellMar>
        <w:tblLook w:val="04A0" w:firstRow="1" w:lastRow="0" w:firstColumn="1" w:lastColumn="0" w:noHBand="0" w:noVBand="1"/>
      </w:tblPr>
      <w:tblGrid>
        <w:gridCol w:w="2280"/>
        <w:gridCol w:w="1282"/>
        <w:gridCol w:w="1883"/>
        <w:gridCol w:w="2596"/>
      </w:tblGrid>
      <w:tr w:rsidR="000C758E" w14:paraId="0A51AE8B" w14:textId="77777777" w:rsidTr="00310CAB">
        <w:trPr>
          <w:trHeight w:val="410"/>
          <w:jc w:val="center"/>
        </w:trPr>
        <w:tc>
          <w:tcPr>
            <w:tcW w:w="8041" w:type="dxa"/>
            <w:gridSpan w:val="4"/>
            <w:tcMar>
              <w:left w:w="119" w:type="dxa"/>
              <w:right w:w="119" w:type="dxa"/>
            </w:tcMar>
          </w:tcPr>
          <w:p w14:paraId="26118CC2" w14:textId="77777777" w:rsidR="000C758E" w:rsidRDefault="000C758E" w:rsidP="00007A29">
            <w:pPr>
              <w:spacing w:line="288" w:lineRule="auto"/>
              <w:jc w:val="center"/>
              <w:rPr>
                <w:lang w:eastAsia="zh-CN"/>
              </w:rPr>
            </w:pPr>
            <w:r>
              <w:rPr>
                <w:rFonts w:eastAsia="楷体_GB2312" w:hint="eastAsia"/>
                <w:lang w:eastAsia="zh-CN"/>
              </w:rPr>
              <w:t>英国国民总收入变化表</w:t>
            </w:r>
          </w:p>
        </w:tc>
      </w:tr>
      <w:tr w:rsidR="000C758E" w14:paraId="57186611" w14:textId="77777777" w:rsidTr="00310CAB">
        <w:trPr>
          <w:trHeight w:val="410"/>
          <w:jc w:val="center"/>
        </w:trPr>
        <w:tc>
          <w:tcPr>
            <w:tcW w:w="2280" w:type="dxa"/>
            <w:tcMar>
              <w:left w:w="119" w:type="dxa"/>
              <w:right w:w="119" w:type="dxa"/>
            </w:tcMar>
          </w:tcPr>
          <w:p w14:paraId="7AA1C995" w14:textId="77777777" w:rsidR="000C758E" w:rsidRDefault="000C758E" w:rsidP="00007A29">
            <w:pPr>
              <w:spacing w:line="288" w:lineRule="auto"/>
              <w:jc w:val="center"/>
            </w:pPr>
            <w:proofErr w:type="spellStart"/>
            <w:r>
              <w:rPr>
                <w:rFonts w:eastAsia="楷体_GB2312" w:hint="eastAsia"/>
              </w:rPr>
              <w:t>年份</w:t>
            </w:r>
            <w:proofErr w:type="spellEnd"/>
          </w:p>
        </w:tc>
        <w:tc>
          <w:tcPr>
            <w:tcW w:w="1282" w:type="dxa"/>
            <w:tcMar>
              <w:left w:w="119" w:type="dxa"/>
              <w:right w:w="119" w:type="dxa"/>
            </w:tcMar>
          </w:tcPr>
          <w:p w14:paraId="2BBF5716" w14:textId="77777777" w:rsidR="000C758E" w:rsidRDefault="000C758E" w:rsidP="00007A29">
            <w:pPr>
              <w:spacing w:line="288" w:lineRule="auto"/>
              <w:jc w:val="center"/>
            </w:pPr>
            <w:r>
              <w:rPr>
                <w:rFonts w:eastAsia="楷体_GB2312" w:hint="eastAsia"/>
              </w:rPr>
              <w:t>约</w:t>
            </w:r>
            <w:r>
              <w:rPr>
                <w:rFonts w:eastAsia="楷体_GB2312" w:hint="eastAsia"/>
              </w:rPr>
              <w:t>1770</w:t>
            </w:r>
          </w:p>
        </w:tc>
        <w:tc>
          <w:tcPr>
            <w:tcW w:w="1883" w:type="dxa"/>
            <w:tcMar>
              <w:left w:w="119" w:type="dxa"/>
              <w:right w:w="119" w:type="dxa"/>
            </w:tcMar>
          </w:tcPr>
          <w:p w14:paraId="667CA781" w14:textId="77777777" w:rsidR="000C758E" w:rsidRDefault="000C758E" w:rsidP="00007A29">
            <w:pPr>
              <w:spacing w:line="288" w:lineRule="auto"/>
              <w:jc w:val="center"/>
            </w:pPr>
            <w:r>
              <w:rPr>
                <w:rFonts w:eastAsia="楷体_GB2312" w:hint="eastAsia"/>
              </w:rPr>
              <w:t>约</w:t>
            </w:r>
            <w:r>
              <w:rPr>
                <w:rFonts w:eastAsia="楷体_GB2312" w:hint="eastAsia"/>
              </w:rPr>
              <w:t>1790</w:t>
            </w:r>
            <w:r>
              <w:rPr>
                <w:rFonts w:eastAsia="楷体_GB2312" w:hint="eastAsia"/>
              </w:rPr>
              <w:t>～</w:t>
            </w:r>
            <w:r>
              <w:rPr>
                <w:rFonts w:eastAsia="楷体_GB2312" w:hint="eastAsia"/>
              </w:rPr>
              <w:t>1793</w:t>
            </w:r>
          </w:p>
        </w:tc>
        <w:tc>
          <w:tcPr>
            <w:tcW w:w="2595" w:type="dxa"/>
            <w:tcMar>
              <w:left w:w="119" w:type="dxa"/>
              <w:right w:w="119" w:type="dxa"/>
            </w:tcMar>
          </w:tcPr>
          <w:p w14:paraId="5732E8C3" w14:textId="77777777" w:rsidR="000C758E" w:rsidRDefault="000C758E" w:rsidP="00007A29">
            <w:pPr>
              <w:spacing w:line="288" w:lineRule="auto"/>
              <w:jc w:val="center"/>
            </w:pPr>
            <w:r>
              <w:rPr>
                <w:rFonts w:eastAsia="楷体_GB2312" w:hint="eastAsia"/>
              </w:rPr>
              <w:t>约</w:t>
            </w:r>
            <w:r>
              <w:rPr>
                <w:rFonts w:eastAsia="楷体_GB2312" w:hint="eastAsia"/>
              </w:rPr>
              <w:t>1830</w:t>
            </w:r>
            <w:r>
              <w:rPr>
                <w:rFonts w:eastAsia="楷体_GB2312" w:hint="eastAsia"/>
              </w:rPr>
              <w:t>～</w:t>
            </w:r>
            <w:r>
              <w:rPr>
                <w:rFonts w:eastAsia="楷体_GB2312" w:hint="eastAsia"/>
              </w:rPr>
              <w:t>1835</w:t>
            </w:r>
          </w:p>
        </w:tc>
      </w:tr>
      <w:tr w:rsidR="000C758E" w14:paraId="2E7B69F2" w14:textId="77777777" w:rsidTr="00310CAB">
        <w:trPr>
          <w:trHeight w:val="410"/>
          <w:jc w:val="center"/>
        </w:trPr>
        <w:tc>
          <w:tcPr>
            <w:tcW w:w="2280" w:type="dxa"/>
            <w:tcMar>
              <w:left w:w="119" w:type="dxa"/>
              <w:right w:w="119" w:type="dxa"/>
            </w:tcMar>
          </w:tcPr>
          <w:p w14:paraId="5E108339" w14:textId="77777777" w:rsidR="000C758E" w:rsidRDefault="000C758E" w:rsidP="00007A29">
            <w:pPr>
              <w:spacing w:line="288" w:lineRule="auto"/>
              <w:jc w:val="center"/>
            </w:pPr>
            <w:proofErr w:type="spellStart"/>
            <w:r>
              <w:rPr>
                <w:rFonts w:eastAsia="楷体_GB2312" w:hint="eastAsia"/>
              </w:rPr>
              <w:t>数额（百万英镑</w:t>
            </w:r>
            <w:proofErr w:type="spellEnd"/>
            <w:r>
              <w:rPr>
                <w:rFonts w:eastAsia="楷体_GB2312" w:hint="eastAsia"/>
              </w:rPr>
              <w:t>）</w:t>
            </w:r>
          </w:p>
        </w:tc>
        <w:tc>
          <w:tcPr>
            <w:tcW w:w="1282" w:type="dxa"/>
            <w:tcMar>
              <w:left w:w="119" w:type="dxa"/>
              <w:right w:w="119" w:type="dxa"/>
            </w:tcMar>
          </w:tcPr>
          <w:p w14:paraId="3A8714DF" w14:textId="77777777" w:rsidR="000C758E" w:rsidRDefault="000C758E" w:rsidP="00007A29">
            <w:pPr>
              <w:spacing w:line="288" w:lineRule="auto"/>
              <w:jc w:val="center"/>
            </w:pPr>
            <w:r>
              <w:rPr>
                <w:rFonts w:eastAsia="楷体_GB2312" w:hint="eastAsia"/>
              </w:rPr>
              <w:t>140</w:t>
            </w:r>
          </w:p>
        </w:tc>
        <w:tc>
          <w:tcPr>
            <w:tcW w:w="1883" w:type="dxa"/>
            <w:tcMar>
              <w:left w:w="119" w:type="dxa"/>
              <w:right w:w="119" w:type="dxa"/>
            </w:tcMar>
          </w:tcPr>
          <w:p w14:paraId="6B388FD1" w14:textId="77777777" w:rsidR="000C758E" w:rsidRDefault="000C758E" w:rsidP="00007A29">
            <w:pPr>
              <w:spacing w:line="288" w:lineRule="auto"/>
              <w:jc w:val="center"/>
            </w:pPr>
            <w:r>
              <w:rPr>
                <w:rFonts w:eastAsia="楷体_GB2312" w:hint="eastAsia"/>
              </w:rPr>
              <w:t>175</w:t>
            </w:r>
          </w:p>
        </w:tc>
        <w:tc>
          <w:tcPr>
            <w:tcW w:w="2595" w:type="dxa"/>
            <w:tcMar>
              <w:left w:w="119" w:type="dxa"/>
              <w:right w:w="119" w:type="dxa"/>
            </w:tcMar>
          </w:tcPr>
          <w:p w14:paraId="73F238D6" w14:textId="77777777" w:rsidR="000C758E" w:rsidRDefault="000C758E" w:rsidP="00007A29">
            <w:pPr>
              <w:spacing w:line="288" w:lineRule="auto"/>
              <w:jc w:val="center"/>
            </w:pPr>
            <w:r>
              <w:rPr>
                <w:rFonts w:eastAsia="楷体_GB2312" w:hint="eastAsia"/>
              </w:rPr>
              <w:t>360</w:t>
            </w:r>
          </w:p>
        </w:tc>
      </w:tr>
      <w:tr w:rsidR="000C758E" w14:paraId="378345C1" w14:textId="77777777" w:rsidTr="00310CAB">
        <w:trPr>
          <w:trHeight w:val="410"/>
          <w:jc w:val="center"/>
        </w:trPr>
        <w:tc>
          <w:tcPr>
            <w:tcW w:w="8041" w:type="dxa"/>
            <w:gridSpan w:val="4"/>
            <w:tcMar>
              <w:left w:w="119" w:type="dxa"/>
              <w:right w:w="119" w:type="dxa"/>
            </w:tcMar>
          </w:tcPr>
          <w:p w14:paraId="4F9C3AA9" w14:textId="77777777" w:rsidR="000C758E" w:rsidRDefault="000C758E" w:rsidP="00007A29">
            <w:pPr>
              <w:spacing w:line="288" w:lineRule="auto"/>
              <w:jc w:val="center"/>
            </w:pPr>
            <w:r>
              <w:rPr>
                <w:rFonts w:eastAsia="楷体_GB2312" w:hint="eastAsia"/>
                <w:lang w:eastAsia="zh-CN"/>
              </w:rPr>
              <w:t>英国工人实际工资变化表（即按实际购买力计算的工资，</w:t>
            </w:r>
            <w:r>
              <w:rPr>
                <w:rFonts w:eastAsia="楷体_GB2312" w:hint="eastAsia"/>
                <w:lang w:eastAsia="zh-CN"/>
              </w:rPr>
              <w:t>1851</w:t>
            </w:r>
            <w:r>
              <w:rPr>
                <w:rFonts w:eastAsia="楷体_GB2312" w:hint="eastAsia"/>
                <w:lang w:eastAsia="zh-CN"/>
              </w:rPr>
              <w:t>年为</w:t>
            </w:r>
            <w:r>
              <w:rPr>
                <w:rFonts w:eastAsia="楷体_GB2312" w:hint="eastAsia"/>
                <w:lang w:eastAsia="zh-CN"/>
              </w:rPr>
              <w:t>100</w:t>
            </w:r>
            <w:r>
              <w:rPr>
                <w:rFonts w:eastAsia="楷体_GB2312" w:hint="eastAsia"/>
                <w:lang w:eastAsia="zh-CN"/>
              </w:rPr>
              <w:t>。</w:t>
            </w:r>
            <w:r>
              <w:rPr>
                <w:rFonts w:eastAsia="楷体_GB2312" w:hint="eastAsia"/>
              </w:rPr>
              <w:t>）</w:t>
            </w:r>
          </w:p>
        </w:tc>
      </w:tr>
      <w:tr w:rsidR="000C758E" w14:paraId="75D64C69" w14:textId="77777777" w:rsidTr="00310CAB">
        <w:trPr>
          <w:trHeight w:val="410"/>
          <w:jc w:val="center"/>
        </w:trPr>
        <w:tc>
          <w:tcPr>
            <w:tcW w:w="2280" w:type="dxa"/>
            <w:tcMar>
              <w:left w:w="119" w:type="dxa"/>
              <w:right w:w="119" w:type="dxa"/>
            </w:tcMar>
          </w:tcPr>
          <w:p w14:paraId="4217C738" w14:textId="77777777" w:rsidR="000C758E" w:rsidRDefault="000C758E" w:rsidP="00007A29">
            <w:pPr>
              <w:spacing w:line="288" w:lineRule="auto"/>
              <w:jc w:val="center"/>
            </w:pPr>
            <w:proofErr w:type="spellStart"/>
            <w:r>
              <w:rPr>
                <w:rFonts w:eastAsia="楷体_GB2312" w:hint="eastAsia"/>
              </w:rPr>
              <w:t>年份</w:t>
            </w:r>
            <w:proofErr w:type="spellEnd"/>
          </w:p>
        </w:tc>
        <w:tc>
          <w:tcPr>
            <w:tcW w:w="1282" w:type="dxa"/>
            <w:tcMar>
              <w:left w:w="119" w:type="dxa"/>
              <w:right w:w="119" w:type="dxa"/>
            </w:tcMar>
          </w:tcPr>
          <w:p w14:paraId="25427B79" w14:textId="77777777" w:rsidR="000C758E" w:rsidRDefault="000C758E" w:rsidP="00007A29">
            <w:pPr>
              <w:spacing w:line="288" w:lineRule="auto"/>
              <w:jc w:val="center"/>
            </w:pPr>
            <w:r>
              <w:rPr>
                <w:rFonts w:eastAsia="楷体_GB2312" w:hint="eastAsia"/>
              </w:rPr>
              <w:t>1755</w:t>
            </w:r>
          </w:p>
        </w:tc>
        <w:tc>
          <w:tcPr>
            <w:tcW w:w="1883" w:type="dxa"/>
            <w:tcMar>
              <w:left w:w="119" w:type="dxa"/>
              <w:right w:w="119" w:type="dxa"/>
            </w:tcMar>
          </w:tcPr>
          <w:p w14:paraId="0287996B" w14:textId="77777777" w:rsidR="000C758E" w:rsidRDefault="000C758E" w:rsidP="00007A29">
            <w:pPr>
              <w:spacing w:line="288" w:lineRule="auto"/>
              <w:jc w:val="center"/>
            </w:pPr>
            <w:r>
              <w:rPr>
                <w:rFonts w:eastAsia="楷体_GB2312" w:hint="eastAsia"/>
              </w:rPr>
              <w:t>1797</w:t>
            </w:r>
          </w:p>
        </w:tc>
        <w:tc>
          <w:tcPr>
            <w:tcW w:w="2595" w:type="dxa"/>
            <w:tcMar>
              <w:left w:w="119" w:type="dxa"/>
              <w:right w:w="119" w:type="dxa"/>
            </w:tcMar>
          </w:tcPr>
          <w:p w14:paraId="271543C9" w14:textId="77777777" w:rsidR="000C758E" w:rsidRDefault="000C758E" w:rsidP="00007A29">
            <w:pPr>
              <w:spacing w:line="288" w:lineRule="auto"/>
              <w:jc w:val="center"/>
            </w:pPr>
            <w:r>
              <w:rPr>
                <w:rFonts w:eastAsia="楷体_GB2312" w:hint="eastAsia"/>
              </w:rPr>
              <w:t>1835</w:t>
            </w:r>
          </w:p>
        </w:tc>
      </w:tr>
      <w:tr w:rsidR="000C758E" w14:paraId="6EC00476" w14:textId="77777777" w:rsidTr="00310CAB">
        <w:trPr>
          <w:trHeight w:val="410"/>
          <w:jc w:val="center"/>
        </w:trPr>
        <w:tc>
          <w:tcPr>
            <w:tcW w:w="2280" w:type="dxa"/>
            <w:tcMar>
              <w:left w:w="119" w:type="dxa"/>
              <w:right w:w="119" w:type="dxa"/>
            </w:tcMar>
          </w:tcPr>
          <w:p w14:paraId="393E598C" w14:textId="77777777" w:rsidR="000C758E" w:rsidRDefault="000C758E" w:rsidP="00007A29">
            <w:pPr>
              <w:spacing w:line="288" w:lineRule="auto"/>
              <w:jc w:val="center"/>
            </w:pPr>
            <w:proofErr w:type="spellStart"/>
            <w:r>
              <w:rPr>
                <w:rFonts w:eastAsia="楷体_GB2312" w:hint="eastAsia"/>
              </w:rPr>
              <w:t>指数</w:t>
            </w:r>
            <w:proofErr w:type="spellEnd"/>
          </w:p>
        </w:tc>
        <w:tc>
          <w:tcPr>
            <w:tcW w:w="1282" w:type="dxa"/>
            <w:tcMar>
              <w:left w:w="119" w:type="dxa"/>
              <w:right w:w="119" w:type="dxa"/>
            </w:tcMar>
          </w:tcPr>
          <w:p w14:paraId="27FE1E03" w14:textId="77777777" w:rsidR="000C758E" w:rsidRDefault="000C758E" w:rsidP="00007A29">
            <w:pPr>
              <w:spacing w:line="288" w:lineRule="auto"/>
              <w:jc w:val="center"/>
            </w:pPr>
            <w:r>
              <w:rPr>
                <w:rFonts w:eastAsia="楷体_GB2312" w:hint="eastAsia"/>
              </w:rPr>
              <w:t>42</w:t>
            </w:r>
            <w:r>
              <w:rPr>
                <w:rFonts w:eastAsia="楷体_GB2312" w:hint="eastAsia"/>
              </w:rPr>
              <w:t>．</w:t>
            </w:r>
            <w:r>
              <w:rPr>
                <w:rFonts w:eastAsia="楷体_GB2312" w:hint="eastAsia"/>
              </w:rPr>
              <w:t>74</w:t>
            </w:r>
          </w:p>
        </w:tc>
        <w:tc>
          <w:tcPr>
            <w:tcW w:w="1883" w:type="dxa"/>
            <w:tcMar>
              <w:left w:w="119" w:type="dxa"/>
              <w:right w:w="119" w:type="dxa"/>
            </w:tcMar>
          </w:tcPr>
          <w:p w14:paraId="5AD21DDF" w14:textId="77777777" w:rsidR="000C758E" w:rsidRDefault="000C758E" w:rsidP="00007A29">
            <w:pPr>
              <w:spacing w:line="288" w:lineRule="auto"/>
              <w:jc w:val="center"/>
            </w:pPr>
            <w:r>
              <w:rPr>
                <w:rFonts w:eastAsia="楷体_GB2312" w:hint="eastAsia"/>
              </w:rPr>
              <w:t>42</w:t>
            </w:r>
            <w:r>
              <w:rPr>
                <w:rFonts w:eastAsia="楷体_GB2312" w:hint="eastAsia"/>
              </w:rPr>
              <w:t>．</w:t>
            </w:r>
            <w:r>
              <w:rPr>
                <w:rFonts w:eastAsia="楷体_GB2312" w:hint="eastAsia"/>
              </w:rPr>
              <w:t>48</w:t>
            </w:r>
          </w:p>
        </w:tc>
        <w:tc>
          <w:tcPr>
            <w:tcW w:w="2595" w:type="dxa"/>
            <w:tcMar>
              <w:left w:w="119" w:type="dxa"/>
              <w:right w:w="119" w:type="dxa"/>
            </w:tcMar>
          </w:tcPr>
          <w:p w14:paraId="49D0EA79" w14:textId="77777777" w:rsidR="000C758E" w:rsidRDefault="000C758E" w:rsidP="00007A29">
            <w:pPr>
              <w:spacing w:line="288" w:lineRule="auto"/>
              <w:jc w:val="center"/>
            </w:pPr>
            <w:r>
              <w:rPr>
                <w:rFonts w:eastAsia="楷体_GB2312" w:hint="eastAsia"/>
              </w:rPr>
              <w:t>78</w:t>
            </w:r>
            <w:r>
              <w:rPr>
                <w:rFonts w:eastAsia="楷体_GB2312" w:hint="eastAsia"/>
              </w:rPr>
              <w:t>．</w:t>
            </w:r>
            <w:r>
              <w:rPr>
                <w:rFonts w:eastAsia="楷体_GB2312" w:hint="eastAsia"/>
              </w:rPr>
              <w:t>69</w:t>
            </w:r>
          </w:p>
        </w:tc>
      </w:tr>
    </w:tbl>
    <w:p w14:paraId="57782145" w14:textId="77777777" w:rsidR="000C758E" w:rsidRDefault="000C758E" w:rsidP="000C758E">
      <w:pPr>
        <w:pStyle w:val="---"/>
        <w:spacing w:line="288" w:lineRule="auto"/>
      </w:pPr>
      <w:r>
        <w:rPr>
          <w:rFonts w:hint="eastAsia"/>
        </w:rPr>
        <w:t>综合表</w:t>
      </w:r>
      <w:r>
        <w:rPr>
          <w:rFonts w:hint="eastAsia"/>
        </w:rPr>
        <w:t>3</w:t>
      </w:r>
      <w:r>
        <w:rPr>
          <w:rFonts w:hint="eastAsia"/>
        </w:rPr>
        <w:t>可知，在工业革命期间，英国（　　）</w:t>
      </w:r>
    </w:p>
    <w:p w14:paraId="36A13E64" w14:textId="77777777" w:rsidR="000C758E" w:rsidRDefault="000C758E" w:rsidP="000C758E">
      <w:pPr>
        <w:pStyle w:val="---0"/>
        <w:autoSpaceDN w:val="0"/>
        <w:spacing w:line="288" w:lineRule="auto"/>
      </w:pPr>
      <w:r>
        <w:rPr>
          <w:rFonts w:hint="eastAsia"/>
          <w:spacing w:val="25"/>
        </w:rPr>
        <w:t>A</w:t>
      </w:r>
      <w:r>
        <w:rPr>
          <w:rFonts w:hint="eastAsia"/>
          <w:spacing w:val="25"/>
        </w:rPr>
        <w:t>．</w:t>
      </w:r>
      <w:r>
        <w:rPr>
          <w:rFonts w:hint="eastAsia"/>
        </w:rPr>
        <w:t>工人实际收入与经济发展同步增长</w:t>
      </w:r>
      <w:r>
        <w:rPr>
          <w:rFonts w:hint="eastAsia"/>
        </w:rPr>
        <w:t xml:space="preserve">   </w:t>
      </w:r>
      <w:r>
        <w:rPr>
          <w:rFonts w:hint="eastAsia"/>
          <w:spacing w:val="25"/>
        </w:rPr>
        <w:t>B</w:t>
      </w:r>
      <w:r>
        <w:rPr>
          <w:rFonts w:hint="eastAsia"/>
          <w:spacing w:val="25"/>
        </w:rPr>
        <w:t>．</w:t>
      </w:r>
      <w:r>
        <w:rPr>
          <w:rFonts w:hint="eastAsia"/>
        </w:rPr>
        <w:t>经济快速发展依赖于廉价的劳动力</w:t>
      </w:r>
    </w:p>
    <w:p w14:paraId="62E35280" w14:textId="77777777" w:rsidR="000C758E" w:rsidRDefault="000C758E" w:rsidP="000C758E">
      <w:pPr>
        <w:pStyle w:val="---0"/>
        <w:autoSpaceDN w:val="0"/>
        <w:spacing w:line="288" w:lineRule="auto"/>
      </w:pPr>
      <w:r>
        <w:rPr>
          <w:rFonts w:hint="eastAsia"/>
          <w:spacing w:val="25"/>
        </w:rPr>
        <w:t>C</w:t>
      </w:r>
      <w:r>
        <w:rPr>
          <w:rFonts w:hint="eastAsia"/>
          <w:spacing w:val="25"/>
        </w:rPr>
        <w:t>．</w:t>
      </w:r>
      <w:r>
        <w:rPr>
          <w:rFonts w:hint="eastAsia"/>
        </w:rPr>
        <w:t>工人生活整体上没有改善</w:t>
      </w:r>
      <w:r>
        <w:rPr>
          <w:rFonts w:hint="eastAsia"/>
        </w:rPr>
        <w:t xml:space="preserve">           </w:t>
      </w:r>
      <w:r>
        <w:rPr>
          <w:rFonts w:hint="eastAsia"/>
          <w:spacing w:val="25"/>
        </w:rPr>
        <w:t>D</w:t>
      </w:r>
      <w:r>
        <w:rPr>
          <w:rFonts w:hint="eastAsia"/>
          <w:spacing w:val="25"/>
        </w:rPr>
        <w:t>．</w:t>
      </w:r>
      <w:r>
        <w:rPr>
          <w:rFonts w:hint="eastAsia"/>
        </w:rPr>
        <w:t>社会贫富差距进一步拉大</w:t>
      </w:r>
    </w:p>
    <w:p w14:paraId="45E0DFFA" w14:textId="63D0EB04" w:rsidR="000C758E" w:rsidRDefault="000C758E" w:rsidP="000C758E">
      <w:pPr>
        <w:pStyle w:val="---"/>
        <w:spacing w:line="288" w:lineRule="auto"/>
      </w:pPr>
      <w:r>
        <w:rPr>
          <w:rFonts w:hint="eastAsia"/>
        </w:rPr>
        <w:t>4</w:t>
      </w:r>
      <w:r>
        <w:rPr>
          <w:rFonts w:hint="eastAsia"/>
        </w:rPr>
        <w:t>．</w:t>
      </w:r>
      <w:r>
        <w:rPr>
          <w:rFonts w:hint="eastAsia"/>
        </w:rPr>
        <w:t>1830</w:t>
      </w:r>
      <w:r>
        <w:rPr>
          <w:rFonts w:hint="eastAsia"/>
        </w:rPr>
        <w:t>年，英国正式启用第一条商业铁路，十年后公布火车时刻表。因为火车比马车快太多，所以各地时间的微小差异就造成了巨大困扰。</w:t>
      </w:r>
      <w:r>
        <w:rPr>
          <w:rFonts w:hint="eastAsia"/>
        </w:rPr>
        <w:t>1880</w:t>
      </w:r>
      <w:r>
        <w:rPr>
          <w:rFonts w:hint="eastAsia"/>
        </w:rPr>
        <w:t>年，英国首次立法规定全国的时刻表都须以格林尼治时间为准，这就要求人们依据人工的时钟而非依据当地日升日落周期来过生活。这段材料重在说明（　　）</w:t>
      </w:r>
    </w:p>
    <w:p w14:paraId="5EFD4DBD" w14:textId="77777777" w:rsidR="000C758E" w:rsidRDefault="000C758E" w:rsidP="000C758E">
      <w:pPr>
        <w:pStyle w:val="---0"/>
        <w:autoSpaceDN w:val="0"/>
        <w:spacing w:line="288" w:lineRule="auto"/>
      </w:pPr>
      <w:r>
        <w:rPr>
          <w:rFonts w:hint="eastAsia"/>
          <w:spacing w:val="25"/>
        </w:rPr>
        <w:t>A</w:t>
      </w:r>
      <w:r>
        <w:rPr>
          <w:rFonts w:hint="eastAsia"/>
          <w:spacing w:val="25"/>
        </w:rPr>
        <w:t>．</w:t>
      </w:r>
      <w:r>
        <w:rPr>
          <w:rFonts w:hint="eastAsia"/>
        </w:rPr>
        <w:t>工业革命带来社会生活的变化</w:t>
      </w:r>
      <w:r>
        <w:rPr>
          <w:rFonts w:hint="eastAsia"/>
        </w:rPr>
        <w:t xml:space="preserve">       </w:t>
      </w:r>
      <w:r>
        <w:rPr>
          <w:rFonts w:hint="eastAsia"/>
          <w:spacing w:val="25"/>
        </w:rPr>
        <w:t>B</w:t>
      </w:r>
      <w:r>
        <w:rPr>
          <w:rFonts w:hint="eastAsia"/>
          <w:spacing w:val="25"/>
        </w:rPr>
        <w:t>．</w:t>
      </w:r>
      <w:r>
        <w:rPr>
          <w:rFonts w:hint="eastAsia"/>
        </w:rPr>
        <w:t>技术发展对人类生活有所制约</w:t>
      </w:r>
    </w:p>
    <w:p w14:paraId="369C3649" w14:textId="77777777" w:rsidR="000C758E" w:rsidRDefault="000C758E" w:rsidP="000C758E">
      <w:pPr>
        <w:pStyle w:val="---0"/>
        <w:autoSpaceDN w:val="0"/>
        <w:spacing w:line="288" w:lineRule="auto"/>
      </w:pPr>
      <w:r>
        <w:rPr>
          <w:rFonts w:hint="eastAsia"/>
          <w:spacing w:val="25"/>
        </w:rPr>
        <w:t>C</w:t>
      </w:r>
      <w:r>
        <w:rPr>
          <w:rFonts w:hint="eastAsia"/>
          <w:spacing w:val="25"/>
        </w:rPr>
        <w:t>．</w:t>
      </w:r>
      <w:r>
        <w:rPr>
          <w:rFonts w:hint="eastAsia"/>
        </w:rPr>
        <w:t>时间的精确成为日常生活的必要</w:t>
      </w:r>
      <w:r>
        <w:rPr>
          <w:rFonts w:hint="eastAsia"/>
        </w:rPr>
        <w:t xml:space="preserve">     </w:t>
      </w:r>
      <w:r>
        <w:rPr>
          <w:rFonts w:hint="eastAsia"/>
          <w:spacing w:val="25"/>
        </w:rPr>
        <w:t>D</w:t>
      </w:r>
      <w:r>
        <w:rPr>
          <w:rFonts w:hint="eastAsia"/>
          <w:spacing w:val="25"/>
        </w:rPr>
        <w:t>．</w:t>
      </w:r>
      <w:r>
        <w:rPr>
          <w:rFonts w:hint="eastAsia"/>
        </w:rPr>
        <w:t>统一的时间有利于国家管理</w:t>
      </w:r>
    </w:p>
    <w:p w14:paraId="21DB5434" w14:textId="60D4DCC8" w:rsidR="000C758E" w:rsidRDefault="000C758E" w:rsidP="000C758E">
      <w:pPr>
        <w:pStyle w:val="---"/>
        <w:spacing w:line="288" w:lineRule="auto"/>
      </w:pPr>
      <w:r>
        <w:rPr>
          <w:rFonts w:hint="eastAsia"/>
        </w:rPr>
        <w:t>5</w:t>
      </w:r>
      <w:r>
        <w:rPr>
          <w:rFonts w:hint="eastAsia"/>
        </w:rPr>
        <w:t>．据研究，从</w:t>
      </w:r>
      <w:r>
        <w:rPr>
          <w:rFonts w:hint="eastAsia"/>
        </w:rPr>
        <w:t>1760</w:t>
      </w:r>
      <w:r>
        <w:rPr>
          <w:rFonts w:hint="eastAsia"/>
        </w:rPr>
        <w:t>年到</w:t>
      </w:r>
      <w:r>
        <w:rPr>
          <w:rFonts w:hint="eastAsia"/>
        </w:rPr>
        <w:t>1850</w:t>
      </w:r>
      <w:r>
        <w:rPr>
          <w:rFonts w:hint="eastAsia"/>
        </w:rPr>
        <w:t>年间，英国棉纺厂使用的原棉数量由</w:t>
      </w:r>
      <w:r>
        <w:rPr>
          <w:rFonts w:hint="eastAsia"/>
        </w:rPr>
        <w:t>200</w:t>
      </w:r>
      <w:r>
        <w:rPr>
          <w:rFonts w:hint="eastAsia"/>
        </w:rPr>
        <w:t>万磅增加到</w:t>
      </w:r>
      <w:r>
        <w:rPr>
          <w:rFonts w:hint="eastAsia"/>
        </w:rPr>
        <w:t>3</w:t>
      </w:r>
      <w:r>
        <w:rPr>
          <w:rFonts w:hint="eastAsia"/>
        </w:rPr>
        <w:t>．</w:t>
      </w:r>
      <w:r>
        <w:rPr>
          <w:rFonts w:hint="eastAsia"/>
        </w:rPr>
        <w:t>66</w:t>
      </w:r>
      <w:r>
        <w:rPr>
          <w:rFonts w:hint="eastAsia"/>
        </w:rPr>
        <w:t>亿磅，增长了</w:t>
      </w:r>
      <w:r>
        <w:rPr>
          <w:rFonts w:hint="eastAsia"/>
        </w:rPr>
        <w:t>180</w:t>
      </w:r>
      <w:r>
        <w:rPr>
          <w:rFonts w:hint="eastAsia"/>
        </w:rPr>
        <w:t>多倍。据此可知，这一时期英国（　　）</w:t>
      </w:r>
    </w:p>
    <w:p w14:paraId="763A25E1" w14:textId="77777777" w:rsidR="000C758E" w:rsidRDefault="000C758E" w:rsidP="000C758E">
      <w:pPr>
        <w:pStyle w:val="---0"/>
        <w:autoSpaceDN w:val="0"/>
        <w:spacing w:line="288" w:lineRule="auto"/>
      </w:pPr>
      <w:r>
        <w:rPr>
          <w:rFonts w:hint="eastAsia"/>
          <w:spacing w:val="25"/>
        </w:rPr>
        <w:t>A</w:t>
      </w:r>
      <w:r>
        <w:rPr>
          <w:rFonts w:hint="eastAsia"/>
          <w:spacing w:val="25"/>
        </w:rPr>
        <w:t>．</w:t>
      </w:r>
      <w:r>
        <w:rPr>
          <w:rFonts w:hint="eastAsia"/>
        </w:rPr>
        <w:t>资本主义生产方式开始建立</w:t>
      </w:r>
      <w:r>
        <w:rPr>
          <w:rFonts w:hint="eastAsia"/>
        </w:rPr>
        <w:t xml:space="preserve">         </w:t>
      </w:r>
      <w:r>
        <w:rPr>
          <w:rFonts w:hint="eastAsia"/>
          <w:spacing w:val="25"/>
        </w:rPr>
        <w:t>B</w:t>
      </w:r>
      <w:r>
        <w:rPr>
          <w:rFonts w:hint="eastAsia"/>
          <w:spacing w:val="25"/>
        </w:rPr>
        <w:t>．</w:t>
      </w:r>
      <w:r>
        <w:rPr>
          <w:rFonts w:hint="eastAsia"/>
        </w:rPr>
        <w:t>工场手工业进入鼎盛时期</w:t>
      </w:r>
    </w:p>
    <w:p w14:paraId="2FCC2485" w14:textId="77777777" w:rsidR="000C758E" w:rsidRDefault="000C758E" w:rsidP="000C758E">
      <w:pPr>
        <w:pStyle w:val="---0"/>
        <w:autoSpaceDN w:val="0"/>
        <w:spacing w:line="288" w:lineRule="auto"/>
      </w:pPr>
      <w:r>
        <w:rPr>
          <w:rFonts w:hint="eastAsia"/>
          <w:spacing w:val="25"/>
        </w:rPr>
        <w:lastRenderedPageBreak/>
        <w:t>C</w:t>
      </w:r>
      <w:r>
        <w:rPr>
          <w:rFonts w:hint="eastAsia"/>
          <w:spacing w:val="25"/>
        </w:rPr>
        <w:t>．</w:t>
      </w:r>
      <w:r>
        <w:rPr>
          <w:rFonts w:hint="eastAsia"/>
        </w:rPr>
        <w:t>经济发展越来越依赖世界市场</w:t>
      </w:r>
      <w:r>
        <w:rPr>
          <w:rFonts w:hint="eastAsia"/>
        </w:rPr>
        <w:t xml:space="preserve">       </w:t>
      </w:r>
      <w:r>
        <w:rPr>
          <w:rFonts w:hint="eastAsia"/>
          <w:spacing w:val="25"/>
        </w:rPr>
        <w:t>D</w:t>
      </w:r>
      <w:r>
        <w:rPr>
          <w:rFonts w:hint="eastAsia"/>
          <w:spacing w:val="25"/>
        </w:rPr>
        <w:t>．</w:t>
      </w:r>
      <w:r>
        <w:rPr>
          <w:rFonts w:hint="eastAsia"/>
        </w:rPr>
        <w:t>农业中的商品化生产迅速发展</w:t>
      </w:r>
    </w:p>
    <w:p w14:paraId="45A1DEDA" w14:textId="6126C6D0" w:rsidR="000C758E" w:rsidRDefault="000C758E" w:rsidP="000C758E">
      <w:pPr>
        <w:pStyle w:val="---"/>
        <w:spacing w:line="288" w:lineRule="auto"/>
      </w:pPr>
      <w:r>
        <w:rPr>
          <w:rFonts w:hint="eastAsia"/>
        </w:rPr>
        <w:t>6</w:t>
      </w:r>
      <w:r>
        <w:rPr>
          <w:rFonts w:hint="eastAsia"/>
        </w:rPr>
        <w:t>．在洋务运动中后期兴起许多民用工业，大多数企业都是“官督商办”的形式，即由商人集资创办企业，清政府任命官员对其监管。这种经营形式（　　）</w:t>
      </w:r>
    </w:p>
    <w:p w14:paraId="6DEF378B" w14:textId="77777777" w:rsidR="000C758E" w:rsidRDefault="000C758E" w:rsidP="000C758E">
      <w:pPr>
        <w:pStyle w:val="---0"/>
        <w:autoSpaceDN w:val="0"/>
        <w:spacing w:line="288" w:lineRule="auto"/>
      </w:pPr>
      <w:r>
        <w:rPr>
          <w:rFonts w:hint="eastAsia"/>
          <w:spacing w:val="25"/>
        </w:rPr>
        <w:t>A</w:t>
      </w:r>
      <w:r>
        <w:rPr>
          <w:rFonts w:hint="eastAsia"/>
          <w:spacing w:val="25"/>
        </w:rPr>
        <w:t>．</w:t>
      </w:r>
      <w:r>
        <w:rPr>
          <w:rFonts w:hint="eastAsia"/>
        </w:rPr>
        <w:t>加剧清政府财政困难</w:t>
      </w:r>
      <w:r>
        <w:rPr>
          <w:rFonts w:hint="eastAsia"/>
        </w:rPr>
        <w:t xml:space="preserve">               </w:t>
      </w:r>
      <w:r>
        <w:rPr>
          <w:rFonts w:hint="eastAsia"/>
          <w:spacing w:val="25"/>
        </w:rPr>
        <w:t>B</w:t>
      </w:r>
      <w:r>
        <w:rPr>
          <w:rFonts w:hint="eastAsia"/>
          <w:spacing w:val="25"/>
        </w:rPr>
        <w:t>．</w:t>
      </w:r>
      <w:r>
        <w:rPr>
          <w:rFonts w:hint="eastAsia"/>
        </w:rPr>
        <w:t>有利于培养新式人才</w:t>
      </w:r>
    </w:p>
    <w:p w14:paraId="0D32D459" w14:textId="77777777" w:rsidR="000C758E" w:rsidRDefault="000C758E" w:rsidP="000C758E">
      <w:pPr>
        <w:pStyle w:val="---0"/>
        <w:autoSpaceDN w:val="0"/>
        <w:spacing w:line="288" w:lineRule="auto"/>
      </w:pPr>
      <w:r>
        <w:rPr>
          <w:rFonts w:hint="eastAsia"/>
          <w:spacing w:val="25"/>
        </w:rPr>
        <w:t>C</w:t>
      </w:r>
      <w:r>
        <w:rPr>
          <w:rFonts w:hint="eastAsia"/>
          <w:spacing w:val="25"/>
        </w:rPr>
        <w:t>．</w:t>
      </w:r>
      <w:r>
        <w:rPr>
          <w:rFonts w:hint="eastAsia"/>
        </w:rPr>
        <w:t>带有半封建主义性质</w:t>
      </w:r>
      <w:r>
        <w:rPr>
          <w:rFonts w:hint="eastAsia"/>
        </w:rPr>
        <w:t xml:space="preserve">               </w:t>
      </w:r>
      <w:r>
        <w:rPr>
          <w:rFonts w:hint="eastAsia"/>
          <w:spacing w:val="25"/>
        </w:rPr>
        <w:t>D</w:t>
      </w:r>
      <w:r>
        <w:rPr>
          <w:rFonts w:hint="eastAsia"/>
          <w:spacing w:val="25"/>
        </w:rPr>
        <w:t>．</w:t>
      </w:r>
      <w:r>
        <w:rPr>
          <w:rFonts w:hint="eastAsia"/>
        </w:rPr>
        <w:t>阻碍了近代化的发展</w:t>
      </w:r>
    </w:p>
    <w:p w14:paraId="72090FC1" w14:textId="27A5F175" w:rsidR="000C758E" w:rsidRDefault="000C758E" w:rsidP="000C758E">
      <w:pPr>
        <w:pStyle w:val="---"/>
        <w:spacing w:line="288" w:lineRule="auto"/>
      </w:pPr>
      <w:r>
        <w:rPr>
          <w:rFonts w:hint="eastAsia"/>
        </w:rPr>
        <w:t>7</w:t>
      </w:r>
      <w:r>
        <w:rPr>
          <w:rFonts w:hint="eastAsia"/>
        </w:rPr>
        <w:t>．德意志在</w:t>
      </w:r>
      <w:r>
        <w:rPr>
          <w:rFonts w:hint="eastAsia"/>
        </w:rPr>
        <w:t>19</w:t>
      </w:r>
      <w:r>
        <w:rPr>
          <w:rFonts w:hint="eastAsia"/>
        </w:rPr>
        <w:t>世纪三四十年代开始工业革命。</w:t>
      </w:r>
      <w:r>
        <w:rPr>
          <w:rFonts w:hint="eastAsia"/>
        </w:rPr>
        <w:t>19</w:t>
      </w:r>
      <w:r>
        <w:rPr>
          <w:rFonts w:hint="eastAsia"/>
        </w:rPr>
        <w:t>世纪</w:t>
      </w:r>
      <w:r>
        <w:rPr>
          <w:rFonts w:hint="eastAsia"/>
        </w:rPr>
        <w:t>60</w:t>
      </w:r>
      <w:r>
        <w:rPr>
          <w:rFonts w:hint="eastAsia"/>
        </w:rPr>
        <w:t>年代末</w:t>
      </w:r>
      <w:r>
        <w:rPr>
          <w:rFonts w:hint="eastAsia"/>
        </w:rPr>
        <w:t>70</w:t>
      </w:r>
      <w:r>
        <w:rPr>
          <w:rFonts w:hint="eastAsia"/>
        </w:rPr>
        <w:t>年代初在大部分地区完成工业革命前，以电能、内燃机动力以及新兴化学为主的工业在德意志已异军突起。这反映了德意志（　　）</w:t>
      </w:r>
    </w:p>
    <w:p w14:paraId="60AE4C82" w14:textId="77777777" w:rsidR="000C758E" w:rsidRDefault="000C758E" w:rsidP="000C758E">
      <w:pPr>
        <w:pStyle w:val="---0"/>
        <w:autoSpaceDN w:val="0"/>
        <w:spacing w:line="288" w:lineRule="auto"/>
      </w:pPr>
      <w:r>
        <w:rPr>
          <w:rFonts w:hint="eastAsia"/>
          <w:spacing w:val="25"/>
        </w:rPr>
        <w:t>A</w:t>
      </w:r>
      <w:r>
        <w:rPr>
          <w:rFonts w:hint="eastAsia"/>
          <w:spacing w:val="25"/>
        </w:rPr>
        <w:t>．</w:t>
      </w:r>
      <w:r>
        <w:rPr>
          <w:rFonts w:hint="eastAsia"/>
        </w:rPr>
        <w:t>仿照英国的工业化模式</w:t>
      </w:r>
      <w:r>
        <w:rPr>
          <w:rFonts w:hint="eastAsia"/>
        </w:rPr>
        <w:t xml:space="preserve">             </w:t>
      </w:r>
      <w:r>
        <w:rPr>
          <w:rFonts w:hint="eastAsia"/>
          <w:spacing w:val="25"/>
        </w:rPr>
        <w:t>B</w:t>
      </w:r>
      <w:r>
        <w:rPr>
          <w:rFonts w:hint="eastAsia"/>
          <w:spacing w:val="25"/>
        </w:rPr>
        <w:t>．</w:t>
      </w:r>
      <w:r>
        <w:rPr>
          <w:rFonts w:hint="eastAsia"/>
        </w:rPr>
        <w:t>是第二次工业革命的起源地</w:t>
      </w:r>
    </w:p>
    <w:p w14:paraId="19B9F890" w14:textId="77777777" w:rsidR="000C758E" w:rsidRDefault="000C758E" w:rsidP="000C758E">
      <w:pPr>
        <w:pStyle w:val="---0"/>
        <w:autoSpaceDN w:val="0"/>
        <w:spacing w:line="288" w:lineRule="auto"/>
      </w:pPr>
      <w:r>
        <w:rPr>
          <w:rFonts w:hint="eastAsia"/>
          <w:spacing w:val="25"/>
        </w:rPr>
        <w:t>C</w:t>
      </w:r>
      <w:r>
        <w:rPr>
          <w:rFonts w:hint="eastAsia"/>
          <w:spacing w:val="25"/>
        </w:rPr>
        <w:t>．</w:t>
      </w:r>
      <w:r>
        <w:rPr>
          <w:rFonts w:hint="eastAsia"/>
        </w:rPr>
        <w:t>两次工业革命交叉进行</w:t>
      </w:r>
      <w:r>
        <w:rPr>
          <w:rFonts w:hint="eastAsia"/>
        </w:rPr>
        <w:t xml:space="preserve">             </w:t>
      </w:r>
      <w:r>
        <w:rPr>
          <w:rFonts w:hint="eastAsia"/>
          <w:spacing w:val="25"/>
        </w:rPr>
        <w:t>D</w:t>
      </w:r>
      <w:r>
        <w:rPr>
          <w:rFonts w:hint="eastAsia"/>
          <w:spacing w:val="25"/>
        </w:rPr>
        <w:t>．</w:t>
      </w:r>
      <w:r>
        <w:rPr>
          <w:rFonts w:hint="eastAsia"/>
        </w:rPr>
        <w:t>国家统一加快工业革命进程</w:t>
      </w:r>
    </w:p>
    <w:p w14:paraId="0E815DEB" w14:textId="5EB84F57" w:rsidR="000C758E" w:rsidRDefault="000C758E" w:rsidP="000C758E">
      <w:pPr>
        <w:pStyle w:val="---"/>
        <w:spacing w:line="288" w:lineRule="auto"/>
      </w:pPr>
      <w:r>
        <w:rPr>
          <w:rFonts w:hint="eastAsia"/>
        </w:rPr>
        <w:t>8</w:t>
      </w:r>
      <w:r>
        <w:rPr>
          <w:rFonts w:hint="eastAsia"/>
        </w:rPr>
        <w:t>．</w:t>
      </w:r>
      <w:r>
        <w:rPr>
          <w:rFonts w:hint="eastAsia"/>
        </w:rPr>
        <w:t>18</w:t>
      </w:r>
      <w:r>
        <w:rPr>
          <w:rFonts w:hint="eastAsia"/>
        </w:rPr>
        <w:t>世纪后期，英国雇主在制定工厂纪律的时候，都会采取一些相似的方法，常见的有严格规定工作时间，禁止酗酒、打架，进行罚款、解雇、体罚和经济奖励等。这些做法旨在（　　）</w:t>
      </w:r>
    </w:p>
    <w:p w14:paraId="13FCBD4A" w14:textId="77777777" w:rsidR="000C758E" w:rsidRDefault="000C758E" w:rsidP="000C758E">
      <w:pPr>
        <w:pStyle w:val="---0"/>
        <w:autoSpaceDN w:val="0"/>
        <w:spacing w:line="288" w:lineRule="auto"/>
      </w:pPr>
      <w:r>
        <w:rPr>
          <w:rFonts w:hint="eastAsia"/>
          <w:spacing w:val="25"/>
        </w:rPr>
        <w:t>A</w:t>
      </w:r>
      <w:r>
        <w:rPr>
          <w:rFonts w:hint="eastAsia"/>
          <w:spacing w:val="25"/>
        </w:rPr>
        <w:t>．</w:t>
      </w:r>
      <w:r>
        <w:rPr>
          <w:rFonts w:hint="eastAsia"/>
        </w:rPr>
        <w:t>推动人们思想观念的更新</w:t>
      </w:r>
      <w:r>
        <w:rPr>
          <w:rFonts w:hint="eastAsia"/>
        </w:rPr>
        <w:t xml:space="preserve">           </w:t>
      </w:r>
      <w:r>
        <w:rPr>
          <w:rFonts w:hint="eastAsia"/>
          <w:spacing w:val="25"/>
        </w:rPr>
        <w:t>B</w:t>
      </w:r>
      <w:r>
        <w:rPr>
          <w:rFonts w:hint="eastAsia"/>
          <w:spacing w:val="25"/>
        </w:rPr>
        <w:t>．</w:t>
      </w:r>
      <w:r>
        <w:rPr>
          <w:rFonts w:hint="eastAsia"/>
        </w:rPr>
        <w:t>建立和完善工厂制度</w:t>
      </w:r>
    </w:p>
    <w:p w14:paraId="61F68D35" w14:textId="77777777" w:rsidR="000C758E" w:rsidRDefault="000C758E" w:rsidP="000C758E">
      <w:pPr>
        <w:pStyle w:val="---0"/>
        <w:autoSpaceDN w:val="0"/>
        <w:spacing w:line="288" w:lineRule="auto"/>
      </w:pPr>
      <w:r>
        <w:rPr>
          <w:rFonts w:hint="eastAsia"/>
          <w:spacing w:val="25"/>
        </w:rPr>
        <w:t>C</w:t>
      </w:r>
      <w:r>
        <w:rPr>
          <w:rFonts w:hint="eastAsia"/>
          <w:spacing w:val="25"/>
        </w:rPr>
        <w:t>．</w:t>
      </w:r>
      <w:r>
        <w:rPr>
          <w:rFonts w:hint="eastAsia"/>
        </w:rPr>
        <w:t>保障生产效率和经济效益</w:t>
      </w:r>
      <w:r>
        <w:rPr>
          <w:rFonts w:hint="eastAsia"/>
        </w:rPr>
        <w:t xml:space="preserve">           </w:t>
      </w:r>
      <w:r>
        <w:rPr>
          <w:rFonts w:hint="eastAsia"/>
          <w:spacing w:val="25"/>
        </w:rPr>
        <w:t>D</w:t>
      </w:r>
      <w:r>
        <w:rPr>
          <w:rFonts w:hint="eastAsia"/>
          <w:spacing w:val="25"/>
        </w:rPr>
        <w:t>．</w:t>
      </w:r>
      <w:r>
        <w:rPr>
          <w:rFonts w:hint="eastAsia"/>
        </w:rPr>
        <w:t>预防社会犯罪的发生</w:t>
      </w:r>
    </w:p>
    <w:p w14:paraId="4A94157A" w14:textId="5FC89731" w:rsidR="000C758E" w:rsidRDefault="000C758E" w:rsidP="000C758E">
      <w:pPr>
        <w:pStyle w:val="---"/>
        <w:spacing w:line="288" w:lineRule="auto"/>
      </w:pPr>
      <w:r>
        <w:rPr>
          <w:rFonts w:hint="eastAsia"/>
        </w:rPr>
        <w:t>9</w:t>
      </w:r>
      <w:r>
        <w:rPr>
          <w:rFonts w:hint="eastAsia"/>
        </w:rPr>
        <w:t>．在工业革命时期的英国和爱尔兰，需要早起上班的人，会雇用“敲窗人”来叫醒自己（如下图），每周只需付大概</w:t>
      </w:r>
      <w:r>
        <w:rPr>
          <w:rFonts w:hint="eastAsia"/>
        </w:rPr>
        <w:t>6</w:t>
      </w:r>
      <w:r>
        <w:rPr>
          <w:rFonts w:hint="eastAsia"/>
        </w:rPr>
        <w:t>便士。从事这份工作的人会按约定好的时间，在早上拿着长竹竿、软锤等工具敲打客户的窗户。这反映出（　　）</w:t>
      </w:r>
    </w:p>
    <w:p w14:paraId="2E08C063" w14:textId="77777777" w:rsidR="000C758E" w:rsidRDefault="000C758E" w:rsidP="000C758E">
      <w:pPr>
        <w:pStyle w:val="---"/>
        <w:spacing w:line="288" w:lineRule="auto"/>
        <w:jc w:val="center"/>
      </w:pPr>
      <w:r>
        <w:rPr>
          <w:rFonts w:hint="eastAsia"/>
          <w:noProof/>
        </w:rPr>
        <w:drawing>
          <wp:inline distT="0" distB="0" distL="0" distR="0" wp14:anchorId="07CA707A" wp14:editId="76D92053">
            <wp:extent cx="3642360" cy="1767840"/>
            <wp:effectExtent l="0" t="0" r="0" b="3810"/>
            <wp:docPr id="19" name="../Upload/image/20230516113903526392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Upload/image/202305161139035263921.png"/>
                    <pic:cNvPicPr>
                      <a:picLocks noChangeAspect="1" noChangeArrowheads="1"/>
                    </pic:cNvPicPr>
                  </pic:nvPicPr>
                  <pic:blipFill>
                    <a:blip r:embed="rId8"/>
                    <a:stretch>
                      <a:fillRect/>
                    </a:stretch>
                  </pic:blipFill>
                  <pic:spPr>
                    <a:xfrm>
                      <a:off x="0" y="0"/>
                      <a:ext cx="3642360" cy="1767840"/>
                    </a:xfrm>
                    <a:prstGeom prst="rect">
                      <a:avLst/>
                    </a:prstGeom>
                  </pic:spPr>
                </pic:pic>
              </a:graphicData>
            </a:graphic>
          </wp:inline>
        </w:drawing>
      </w:r>
    </w:p>
    <w:p w14:paraId="20C9725B" w14:textId="77777777" w:rsidR="000C758E" w:rsidRDefault="000C758E" w:rsidP="000C758E">
      <w:pPr>
        <w:pStyle w:val="---0"/>
        <w:autoSpaceDN w:val="0"/>
        <w:spacing w:line="288" w:lineRule="auto"/>
      </w:pPr>
      <w:r>
        <w:rPr>
          <w:rFonts w:hint="eastAsia"/>
          <w:spacing w:val="25"/>
        </w:rPr>
        <w:t>A</w:t>
      </w:r>
      <w:r>
        <w:rPr>
          <w:rFonts w:hint="eastAsia"/>
          <w:spacing w:val="25"/>
        </w:rPr>
        <w:t>．</w:t>
      </w:r>
      <w:r>
        <w:rPr>
          <w:rFonts w:hint="eastAsia"/>
        </w:rPr>
        <w:t>工厂制有严格的规章纪律</w:t>
      </w:r>
      <w:r>
        <w:rPr>
          <w:rFonts w:hint="eastAsia"/>
        </w:rPr>
        <w:t xml:space="preserve">           </w:t>
      </w:r>
      <w:r>
        <w:rPr>
          <w:rFonts w:hint="eastAsia"/>
          <w:spacing w:val="25"/>
        </w:rPr>
        <w:t>B</w:t>
      </w:r>
      <w:r>
        <w:rPr>
          <w:rFonts w:hint="eastAsia"/>
          <w:spacing w:val="25"/>
        </w:rPr>
        <w:t>．</w:t>
      </w:r>
      <w:r>
        <w:rPr>
          <w:rFonts w:hint="eastAsia"/>
        </w:rPr>
        <w:t>钟表发明增强了时间观念</w:t>
      </w:r>
    </w:p>
    <w:p w14:paraId="6B34BF1C" w14:textId="77777777" w:rsidR="000C758E" w:rsidRDefault="000C758E" w:rsidP="000C758E">
      <w:pPr>
        <w:pStyle w:val="---0"/>
        <w:autoSpaceDN w:val="0"/>
        <w:spacing w:line="288" w:lineRule="auto"/>
      </w:pPr>
      <w:r>
        <w:rPr>
          <w:rFonts w:hint="eastAsia"/>
          <w:spacing w:val="25"/>
        </w:rPr>
        <w:t>C</w:t>
      </w:r>
      <w:r>
        <w:rPr>
          <w:rFonts w:hint="eastAsia"/>
          <w:spacing w:val="25"/>
        </w:rPr>
        <w:t>．</w:t>
      </w:r>
      <w:r>
        <w:rPr>
          <w:rFonts w:hint="eastAsia"/>
        </w:rPr>
        <w:t>人们的文化素质有所提高</w:t>
      </w:r>
      <w:r>
        <w:rPr>
          <w:rFonts w:hint="eastAsia"/>
        </w:rPr>
        <w:t xml:space="preserve">           </w:t>
      </w:r>
      <w:r>
        <w:rPr>
          <w:rFonts w:hint="eastAsia"/>
          <w:spacing w:val="25"/>
        </w:rPr>
        <w:t>D</w:t>
      </w:r>
      <w:r>
        <w:rPr>
          <w:rFonts w:hint="eastAsia"/>
          <w:spacing w:val="25"/>
        </w:rPr>
        <w:t>．</w:t>
      </w:r>
      <w:r>
        <w:rPr>
          <w:rFonts w:hint="eastAsia"/>
        </w:rPr>
        <w:t>工作时间过长使矛盾激化</w:t>
      </w:r>
    </w:p>
    <w:p w14:paraId="61947BE6" w14:textId="717D2F70" w:rsidR="000C758E" w:rsidRDefault="000C758E" w:rsidP="000C758E">
      <w:pPr>
        <w:pStyle w:val="---"/>
        <w:spacing w:line="288" w:lineRule="auto"/>
      </w:pPr>
      <w:r>
        <w:rPr>
          <w:rFonts w:hint="eastAsia"/>
        </w:rPr>
        <w:t>10</w:t>
      </w:r>
      <w:r>
        <w:rPr>
          <w:rFonts w:hint="eastAsia"/>
        </w:rPr>
        <w:t>．英国作家狄更斯对工业革命时期的社会进行了如下描述：“这是最好的时期，这是最坏的时期；这是智慧的年代，这是愚蠢的年代”，与“最好的时期”相关的是（　　）</w:t>
      </w:r>
    </w:p>
    <w:p w14:paraId="02E3F24C" w14:textId="1DEF3DE5" w:rsidR="000C758E" w:rsidRDefault="000C758E" w:rsidP="000C758E">
      <w:pPr>
        <w:pStyle w:val="---0"/>
        <w:autoSpaceDN w:val="0"/>
        <w:spacing w:line="288" w:lineRule="auto"/>
      </w:pPr>
      <w:r>
        <w:rPr>
          <w:rFonts w:hint="eastAsia"/>
        </w:rPr>
        <w:t>①生产力的进步</w:t>
      </w:r>
      <w:r>
        <w:rPr>
          <w:rFonts w:hint="eastAsia"/>
        </w:rPr>
        <w:t xml:space="preserve">  </w:t>
      </w:r>
      <w:r>
        <w:rPr>
          <w:rFonts w:hint="eastAsia"/>
        </w:rPr>
        <w:t>②工厂制的产生</w:t>
      </w:r>
      <w:r>
        <w:rPr>
          <w:rFonts w:hint="eastAsia"/>
        </w:rPr>
        <w:t xml:space="preserve">  </w:t>
      </w:r>
      <w:r>
        <w:rPr>
          <w:rFonts w:hint="eastAsia"/>
        </w:rPr>
        <w:t>③马克思主义的诞生</w:t>
      </w:r>
      <w:r>
        <w:rPr>
          <w:rFonts w:hint="eastAsia"/>
        </w:rPr>
        <w:t xml:space="preserve">  </w:t>
      </w:r>
      <w:r>
        <w:rPr>
          <w:rFonts w:hint="eastAsia"/>
        </w:rPr>
        <w:t>④城市化的进行</w:t>
      </w:r>
    </w:p>
    <w:p w14:paraId="7DD30B6C" w14:textId="77777777" w:rsidR="000C758E" w:rsidRDefault="000C758E" w:rsidP="000C758E">
      <w:pPr>
        <w:pStyle w:val="---0"/>
        <w:autoSpaceDN w:val="0"/>
        <w:spacing w:line="288" w:lineRule="auto"/>
      </w:pPr>
      <w:r>
        <w:rPr>
          <w:rFonts w:hint="eastAsia"/>
          <w:spacing w:val="25"/>
        </w:rPr>
        <w:t>A</w:t>
      </w:r>
      <w:r>
        <w:rPr>
          <w:rFonts w:hint="eastAsia"/>
          <w:spacing w:val="25"/>
        </w:rPr>
        <w:t>．</w:t>
      </w:r>
      <w:r>
        <w:rPr>
          <w:rFonts w:hint="eastAsia"/>
        </w:rPr>
        <w:t>①②③</w:t>
      </w:r>
      <w:r>
        <w:rPr>
          <w:rFonts w:hint="eastAsia"/>
        </w:rPr>
        <w:t xml:space="preserve">        </w:t>
      </w:r>
      <w:r>
        <w:rPr>
          <w:rFonts w:hint="eastAsia"/>
          <w:spacing w:val="25"/>
        </w:rPr>
        <w:t>B</w:t>
      </w:r>
      <w:r>
        <w:rPr>
          <w:rFonts w:hint="eastAsia"/>
          <w:spacing w:val="25"/>
        </w:rPr>
        <w:t>．</w:t>
      </w:r>
      <w:r>
        <w:rPr>
          <w:rFonts w:hint="eastAsia"/>
        </w:rPr>
        <w:t>②③④</w:t>
      </w:r>
      <w:r>
        <w:rPr>
          <w:rFonts w:hint="eastAsia"/>
        </w:rPr>
        <w:t xml:space="preserve">         </w:t>
      </w:r>
      <w:r>
        <w:rPr>
          <w:rFonts w:hint="eastAsia"/>
          <w:spacing w:val="25"/>
        </w:rPr>
        <w:t>C</w:t>
      </w:r>
      <w:r>
        <w:rPr>
          <w:rFonts w:hint="eastAsia"/>
          <w:spacing w:val="25"/>
        </w:rPr>
        <w:t>．</w:t>
      </w:r>
      <w:r>
        <w:rPr>
          <w:rFonts w:hint="eastAsia"/>
        </w:rPr>
        <w:t>①③④</w:t>
      </w:r>
      <w:r>
        <w:rPr>
          <w:rFonts w:hint="eastAsia"/>
        </w:rPr>
        <w:t xml:space="preserve">        </w:t>
      </w:r>
      <w:r>
        <w:rPr>
          <w:rFonts w:hint="eastAsia"/>
          <w:spacing w:val="25"/>
        </w:rPr>
        <w:t>D</w:t>
      </w:r>
      <w:r>
        <w:rPr>
          <w:rFonts w:hint="eastAsia"/>
          <w:spacing w:val="25"/>
        </w:rPr>
        <w:t>．</w:t>
      </w:r>
      <w:r>
        <w:rPr>
          <w:rFonts w:hint="eastAsia"/>
        </w:rPr>
        <w:t>①②④</w:t>
      </w:r>
    </w:p>
    <w:p w14:paraId="246A28D2" w14:textId="35FC15BB" w:rsidR="000C758E" w:rsidRDefault="000C758E" w:rsidP="000C758E">
      <w:pPr>
        <w:pStyle w:val="---"/>
        <w:spacing w:line="288" w:lineRule="auto"/>
      </w:pPr>
      <w:r>
        <w:rPr>
          <w:rFonts w:hint="eastAsia"/>
        </w:rPr>
        <w:t>11</w:t>
      </w:r>
      <w:r>
        <w:rPr>
          <w:rFonts w:hint="eastAsia"/>
        </w:rPr>
        <w:t>．</w:t>
      </w:r>
      <w:r>
        <w:rPr>
          <w:rFonts w:hint="eastAsia"/>
        </w:rPr>
        <w:t>1878</w:t>
      </w:r>
      <w:r>
        <w:rPr>
          <w:rFonts w:hint="eastAsia"/>
        </w:rPr>
        <w:t>年，德国颁布了《公司法》，承认卡特尔协议具有法律效力。卡特尔组织由</w:t>
      </w:r>
      <w:r>
        <w:rPr>
          <w:rFonts w:hint="eastAsia"/>
        </w:rPr>
        <w:t>1879</w:t>
      </w:r>
      <w:r>
        <w:rPr>
          <w:rFonts w:hint="eastAsia"/>
        </w:rPr>
        <w:t>年的</w:t>
      </w:r>
      <w:r>
        <w:rPr>
          <w:rFonts w:hint="eastAsia"/>
        </w:rPr>
        <w:t>14</w:t>
      </w:r>
      <w:r>
        <w:rPr>
          <w:rFonts w:hint="eastAsia"/>
        </w:rPr>
        <w:t>个发展到</w:t>
      </w:r>
      <w:r>
        <w:rPr>
          <w:rFonts w:hint="eastAsia"/>
        </w:rPr>
        <w:t>1895</w:t>
      </w:r>
      <w:r>
        <w:rPr>
          <w:rFonts w:hint="eastAsia"/>
        </w:rPr>
        <w:t>年的</w:t>
      </w:r>
      <w:r>
        <w:rPr>
          <w:rFonts w:hint="eastAsia"/>
        </w:rPr>
        <w:t>250</w:t>
      </w:r>
      <w:r>
        <w:rPr>
          <w:rFonts w:hint="eastAsia"/>
        </w:rPr>
        <w:t>个，到</w:t>
      </w:r>
      <w:r>
        <w:rPr>
          <w:rFonts w:hint="eastAsia"/>
        </w:rPr>
        <w:t>1911</w:t>
      </w:r>
      <w:r>
        <w:rPr>
          <w:rFonts w:hint="eastAsia"/>
        </w:rPr>
        <w:t>年增加到</w:t>
      </w:r>
      <w:r>
        <w:rPr>
          <w:rFonts w:hint="eastAsia"/>
        </w:rPr>
        <w:t>600</w:t>
      </w:r>
      <w:r>
        <w:rPr>
          <w:rFonts w:hint="eastAsia"/>
        </w:rPr>
        <w:t>多个。而更高一级的垄断组织如辛迪加、托拉斯，也先后在采矿、冶金、钢铁、化学、电气、光学等新兴部门出现。这反映了德国（　　）</w:t>
      </w:r>
    </w:p>
    <w:p w14:paraId="17ACD124" w14:textId="77777777" w:rsidR="000C758E" w:rsidRDefault="000C758E" w:rsidP="000C758E">
      <w:pPr>
        <w:pStyle w:val="---0"/>
        <w:autoSpaceDN w:val="0"/>
        <w:spacing w:line="288" w:lineRule="auto"/>
      </w:pPr>
      <w:r>
        <w:rPr>
          <w:rFonts w:hint="eastAsia"/>
          <w:spacing w:val="25"/>
        </w:rPr>
        <w:t>A</w:t>
      </w:r>
      <w:r>
        <w:rPr>
          <w:rFonts w:hint="eastAsia"/>
          <w:spacing w:val="25"/>
        </w:rPr>
        <w:t>．</w:t>
      </w:r>
      <w:r>
        <w:rPr>
          <w:rFonts w:hint="eastAsia"/>
        </w:rPr>
        <w:t>通过抑制市场竞争来加速发展</w:t>
      </w:r>
      <w:r>
        <w:rPr>
          <w:rFonts w:hint="eastAsia"/>
        </w:rPr>
        <w:t xml:space="preserve">       </w:t>
      </w:r>
      <w:r>
        <w:rPr>
          <w:rFonts w:hint="eastAsia"/>
          <w:spacing w:val="25"/>
        </w:rPr>
        <w:t>B</w:t>
      </w:r>
      <w:r>
        <w:rPr>
          <w:rFonts w:hint="eastAsia"/>
          <w:spacing w:val="25"/>
        </w:rPr>
        <w:t>．</w:t>
      </w:r>
      <w:r>
        <w:rPr>
          <w:rFonts w:hint="eastAsia"/>
        </w:rPr>
        <w:t>通过垄断组织来促进海外扩张</w:t>
      </w:r>
    </w:p>
    <w:p w14:paraId="5BE0052E" w14:textId="77777777" w:rsidR="000C758E" w:rsidRDefault="000C758E" w:rsidP="000C758E">
      <w:pPr>
        <w:pStyle w:val="---0"/>
        <w:autoSpaceDN w:val="0"/>
        <w:spacing w:line="288" w:lineRule="auto"/>
      </w:pPr>
      <w:r>
        <w:rPr>
          <w:rFonts w:hint="eastAsia"/>
          <w:spacing w:val="25"/>
        </w:rPr>
        <w:lastRenderedPageBreak/>
        <w:t>C</w:t>
      </w:r>
      <w:r>
        <w:rPr>
          <w:rFonts w:hint="eastAsia"/>
          <w:spacing w:val="25"/>
        </w:rPr>
        <w:t>．</w:t>
      </w:r>
      <w:r>
        <w:rPr>
          <w:rFonts w:hint="eastAsia"/>
        </w:rPr>
        <w:t>政府在现代化过程中作用突出</w:t>
      </w:r>
      <w:r>
        <w:rPr>
          <w:rFonts w:hint="eastAsia"/>
        </w:rPr>
        <w:t xml:space="preserve">       </w:t>
      </w:r>
      <w:r>
        <w:rPr>
          <w:rFonts w:hint="eastAsia"/>
          <w:spacing w:val="25"/>
        </w:rPr>
        <w:t>D</w:t>
      </w:r>
      <w:r>
        <w:rPr>
          <w:rFonts w:hint="eastAsia"/>
          <w:spacing w:val="25"/>
        </w:rPr>
        <w:t>．</w:t>
      </w:r>
      <w:r>
        <w:rPr>
          <w:rFonts w:hint="eastAsia"/>
        </w:rPr>
        <w:t>第二次工业革命成效尤为显著</w:t>
      </w:r>
    </w:p>
    <w:p w14:paraId="3C338AE8" w14:textId="39B8D04F" w:rsidR="000C758E" w:rsidRDefault="000C758E" w:rsidP="000C758E">
      <w:pPr>
        <w:pStyle w:val="---"/>
        <w:spacing w:line="288" w:lineRule="auto"/>
        <w:rPr>
          <w:rFonts w:hint="eastAsia"/>
        </w:rPr>
      </w:pPr>
      <w:r>
        <w:rPr>
          <w:rFonts w:hint="eastAsia"/>
        </w:rPr>
        <w:t>12</w:t>
      </w:r>
      <w:r>
        <w:rPr>
          <w:rFonts w:hint="eastAsia"/>
        </w:rPr>
        <w:t>．</w:t>
      </w:r>
      <w:r>
        <w:rPr>
          <w:rFonts w:hint="eastAsia"/>
        </w:rPr>
        <w:t>自</w:t>
      </w:r>
      <w:r>
        <w:rPr>
          <w:rFonts w:hint="eastAsia"/>
        </w:rPr>
        <w:t>19</w:t>
      </w:r>
      <w:r>
        <w:rPr>
          <w:rFonts w:hint="eastAsia"/>
        </w:rPr>
        <w:t>世纪</w:t>
      </w:r>
      <w:r>
        <w:rPr>
          <w:rFonts w:hint="eastAsia"/>
        </w:rPr>
        <w:t>60</w:t>
      </w:r>
      <w:r>
        <w:rPr>
          <w:rFonts w:hint="eastAsia"/>
        </w:rPr>
        <w:t>年代起，英国政府陆续出台多部工厂立法。至</w:t>
      </w:r>
      <w:r>
        <w:rPr>
          <w:rFonts w:hint="eastAsia"/>
        </w:rPr>
        <w:t>19</w:t>
      </w:r>
      <w:r>
        <w:rPr>
          <w:rFonts w:hint="eastAsia"/>
        </w:rPr>
        <w:t>世纪末，这些法案从范围上实现了对几乎所有行业、所有工种的覆盖，从内容上涵盖到与生产相关的各个方面，从监管与执行上实现了中央与地方的合作。一系列工厂法的颁布与推行，其结果是</w:t>
      </w:r>
      <w:r>
        <w:rPr>
          <w:rFonts w:hint="eastAsia"/>
        </w:rPr>
        <w:t>（</w:t>
      </w:r>
      <w:r>
        <w:rPr>
          <w:rFonts w:hint="eastAsia"/>
        </w:rPr>
        <w:t xml:space="preserve">  </w:t>
      </w:r>
      <w:r>
        <w:rPr>
          <w:rFonts w:hint="eastAsia"/>
        </w:rPr>
        <w:t>）</w:t>
      </w:r>
    </w:p>
    <w:p w14:paraId="2064ADEA" w14:textId="77777777" w:rsidR="000C758E" w:rsidRDefault="000C758E" w:rsidP="000C758E">
      <w:pPr>
        <w:pStyle w:val="---0"/>
        <w:autoSpaceDN w:val="0"/>
        <w:spacing w:line="288" w:lineRule="auto"/>
      </w:pPr>
      <w:r>
        <w:rPr>
          <w:rFonts w:hint="eastAsia"/>
          <w:spacing w:val="25"/>
        </w:rPr>
        <w:t>A</w:t>
      </w:r>
      <w:r>
        <w:rPr>
          <w:rFonts w:hint="eastAsia"/>
          <w:spacing w:val="25"/>
        </w:rPr>
        <w:t>．</w:t>
      </w:r>
      <w:r>
        <w:rPr>
          <w:rFonts w:hint="eastAsia"/>
        </w:rPr>
        <w:t>有利于缓和社会矛盾</w:t>
      </w:r>
      <w:r>
        <w:rPr>
          <w:rFonts w:hint="eastAsia"/>
        </w:rPr>
        <w:t xml:space="preserve">               </w:t>
      </w:r>
      <w:r>
        <w:rPr>
          <w:rFonts w:hint="eastAsia"/>
          <w:spacing w:val="25"/>
        </w:rPr>
        <w:t>B</w:t>
      </w:r>
      <w:r>
        <w:rPr>
          <w:rFonts w:hint="eastAsia"/>
          <w:spacing w:val="25"/>
        </w:rPr>
        <w:t>．</w:t>
      </w:r>
      <w:r>
        <w:rPr>
          <w:rFonts w:hint="eastAsia"/>
        </w:rPr>
        <w:t>推动近代民主制度的确立</w:t>
      </w:r>
    </w:p>
    <w:p w14:paraId="5170B65C" w14:textId="77777777" w:rsidR="000C758E" w:rsidRDefault="000C758E" w:rsidP="000C758E">
      <w:pPr>
        <w:pStyle w:val="---0"/>
        <w:autoSpaceDN w:val="0"/>
        <w:spacing w:line="288" w:lineRule="auto"/>
      </w:pPr>
      <w:r>
        <w:rPr>
          <w:rFonts w:hint="eastAsia"/>
          <w:spacing w:val="25"/>
        </w:rPr>
        <w:t>C</w:t>
      </w:r>
      <w:r>
        <w:rPr>
          <w:rFonts w:hint="eastAsia"/>
          <w:spacing w:val="25"/>
        </w:rPr>
        <w:t>．</w:t>
      </w:r>
      <w:r>
        <w:rPr>
          <w:rFonts w:hint="eastAsia"/>
        </w:rPr>
        <w:t>完善了社会保障制度</w:t>
      </w:r>
      <w:r>
        <w:rPr>
          <w:rFonts w:hint="eastAsia"/>
        </w:rPr>
        <w:t xml:space="preserve">               </w:t>
      </w:r>
      <w:r>
        <w:rPr>
          <w:rFonts w:hint="eastAsia"/>
          <w:spacing w:val="25"/>
        </w:rPr>
        <w:t>D</w:t>
      </w:r>
      <w:r>
        <w:rPr>
          <w:rFonts w:hint="eastAsia"/>
          <w:spacing w:val="25"/>
        </w:rPr>
        <w:t>．</w:t>
      </w:r>
      <w:r>
        <w:rPr>
          <w:rFonts w:hint="eastAsia"/>
        </w:rPr>
        <w:t>不利于科学社会主义诞生</w:t>
      </w:r>
    </w:p>
    <w:p w14:paraId="6C10C4C8" w14:textId="021C4B08" w:rsidR="000C758E" w:rsidRDefault="000C758E" w:rsidP="000C758E">
      <w:pPr>
        <w:pStyle w:val="---"/>
        <w:spacing w:line="288" w:lineRule="auto"/>
      </w:pPr>
      <w:r>
        <w:rPr>
          <w:rFonts w:hint="eastAsia"/>
        </w:rPr>
        <w:t>13</w:t>
      </w:r>
      <w:r>
        <w:rPr>
          <w:rFonts w:hint="eastAsia"/>
        </w:rPr>
        <w:t>．人口的增长是城市化发展的重要表现。</w:t>
      </w:r>
      <w:r>
        <w:rPr>
          <w:rFonts w:hint="eastAsia"/>
        </w:rPr>
        <w:t>1800</w:t>
      </w:r>
      <w:r>
        <w:rPr>
          <w:rFonts w:hint="eastAsia"/>
        </w:rPr>
        <w:t>年，欧洲人口达</w:t>
      </w:r>
      <w:r>
        <w:rPr>
          <w:rFonts w:hint="eastAsia"/>
        </w:rPr>
        <w:t>10</w:t>
      </w:r>
      <w:r>
        <w:rPr>
          <w:rFonts w:hint="eastAsia"/>
        </w:rPr>
        <w:t>万的大城市仅有</w:t>
      </w:r>
      <w:r>
        <w:rPr>
          <w:rFonts w:hint="eastAsia"/>
        </w:rPr>
        <w:t>20</w:t>
      </w:r>
      <w:r>
        <w:rPr>
          <w:rFonts w:hint="eastAsia"/>
        </w:rPr>
        <w:t>座，西半球一座也没有。到</w:t>
      </w:r>
      <w:r>
        <w:rPr>
          <w:rFonts w:hint="eastAsia"/>
        </w:rPr>
        <w:t>1900</w:t>
      </w:r>
      <w:r>
        <w:rPr>
          <w:rFonts w:hint="eastAsia"/>
        </w:rPr>
        <w:t>年，欧洲和北美的大城市超过了</w:t>
      </w:r>
      <w:r>
        <w:rPr>
          <w:rFonts w:hint="eastAsia"/>
        </w:rPr>
        <w:t>150</w:t>
      </w:r>
      <w:r>
        <w:rPr>
          <w:rFonts w:hint="eastAsia"/>
        </w:rPr>
        <w:t>座。有</w:t>
      </w:r>
      <w:r>
        <w:rPr>
          <w:rFonts w:hint="eastAsia"/>
        </w:rPr>
        <w:t>650</w:t>
      </w:r>
      <w:r>
        <w:rPr>
          <w:rFonts w:hint="eastAsia"/>
        </w:rPr>
        <w:t>万人口的伦敦成为当时世界上最大的城市，接下来是</w:t>
      </w:r>
      <w:r>
        <w:rPr>
          <w:rFonts w:hint="eastAsia"/>
        </w:rPr>
        <w:t>420</w:t>
      </w:r>
      <w:r>
        <w:rPr>
          <w:rFonts w:hint="eastAsia"/>
        </w:rPr>
        <w:t>万的</w:t>
      </w:r>
      <w:r>
        <w:rPr>
          <w:rFonts w:hint="eastAsia"/>
        </w:rPr>
        <w:t xml:space="preserve"> </w:t>
      </w:r>
      <w:r>
        <w:rPr>
          <w:rFonts w:hint="eastAsia"/>
        </w:rPr>
        <w:t>纽约，</w:t>
      </w:r>
      <w:r>
        <w:rPr>
          <w:rFonts w:hint="eastAsia"/>
        </w:rPr>
        <w:t>330</w:t>
      </w:r>
      <w:r>
        <w:rPr>
          <w:rFonts w:hint="eastAsia"/>
        </w:rPr>
        <w:t>万人口的巴黎和</w:t>
      </w:r>
      <w:r>
        <w:rPr>
          <w:rFonts w:hint="eastAsia"/>
        </w:rPr>
        <w:t>270</w:t>
      </w:r>
      <w:r>
        <w:rPr>
          <w:rFonts w:hint="eastAsia"/>
        </w:rPr>
        <w:t>万人口的柏林。这一变化产生的主要原因是（　　）</w:t>
      </w:r>
    </w:p>
    <w:p w14:paraId="5A5A12EF" w14:textId="77777777" w:rsidR="000C758E" w:rsidRDefault="000C758E" w:rsidP="000C758E">
      <w:pPr>
        <w:pStyle w:val="---0"/>
        <w:autoSpaceDN w:val="0"/>
        <w:spacing w:line="288" w:lineRule="auto"/>
      </w:pPr>
      <w:r>
        <w:rPr>
          <w:rFonts w:hint="eastAsia"/>
          <w:spacing w:val="25"/>
        </w:rPr>
        <w:t>A</w:t>
      </w:r>
      <w:r>
        <w:rPr>
          <w:rFonts w:hint="eastAsia"/>
          <w:spacing w:val="25"/>
        </w:rPr>
        <w:t>．</w:t>
      </w:r>
      <w:r>
        <w:rPr>
          <w:rFonts w:hint="eastAsia"/>
        </w:rPr>
        <w:t>对外扩张带来大量城市移民</w:t>
      </w:r>
      <w:r>
        <w:rPr>
          <w:rFonts w:hint="eastAsia"/>
        </w:rPr>
        <w:t xml:space="preserve">         </w:t>
      </w:r>
      <w:r>
        <w:rPr>
          <w:rFonts w:hint="eastAsia"/>
          <w:spacing w:val="25"/>
        </w:rPr>
        <w:t>B</w:t>
      </w:r>
      <w:r>
        <w:rPr>
          <w:rFonts w:hint="eastAsia"/>
          <w:spacing w:val="25"/>
        </w:rPr>
        <w:t>．</w:t>
      </w:r>
      <w:r>
        <w:rPr>
          <w:rFonts w:hint="eastAsia"/>
        </w:rPr>
        <w:t>圈地运动促使农村人口流向城市</w:t>
      </w:r>
    </w:p>
    <w:p w14:paraId="4C95326A" w14:textId="77777777" w:rsidR="000C758E" w:rsidRDefault="000C758E" w:rsidP="000C758E">
      <w:pPr>
        <w:pStyle w:val="---0"/>
        <w:autoSpaceDN w:val="0"/>
        <w:spacing w:line="288" w:lineRule="auto"/>
      </w:pPr>
      <w:r>
        <w:rPr>
          <w:rFonts w:hint="eastAsia"/>
          <w:spacing w:val="25"/>
        </w:rPr>
        <w:t>C</w:t>
      </w:r>
      <w:r>
        <w:rPr>
          <w:rFonts w:hint="eastAsia"/>
          <w:spacing w:val="25"/>
        </w:rPr>
        <w:t>．</w:t>
      </w:r>
      <w:r>
        <w:rPr>
          <w:rFonts w:hint="eastAsia"/>
        </w:rPr>
        <w:t>工业革命推动了城市化进程</w:t>
      </w:r>
      <w:r>
        <w:rPr>
          <w:rFonts w:hint="eastAsia"/>
        </w:rPr>
        <w:t xml:space="preserve">         </w:t>
      </w:r>
      <w:r>
        <w:rPr>
          <w:rFonts w:hint="eastAsia"/>
          <w:spacing w:val="25"/>
        </w:rPr>
        <w:t>D</w:t>
      </w:r>
      <w:r>
        <w:rPr>
          <w:rFonts w:hint="eastAsia"/>
          <w:spacing w:val="25"/>
        </w:rPr>
        <w:t>．</w:t>
      </w:r>
      <w:r>
        <w:rPr>
          <w:rFonts w:hint="eastAsia"/>
        </w:rPr>
        <w:t>公共交通的发展使城市人口增长</w:t>
      </w:r>
    </w:p>
    <w:p w14:paraId="12BBF350" w14:textId="012103ED" w:rsidR="000C758E" w:rsidRDefault="000C758E" w:rsidP="000C758E">
      <w:pPr>
        <w:pStyle w:val="---"/>
        <w:spacing w:line="288" w:lineRule="auto"/>
      </w:pPr>
      <w:r>
        <w:rPr>
          <w:rFonts w:hint="eastAsia"/>
        </w:rPr>
        <w:t>14</w:t>
      </w:r>
      <w:r>
        <w:rPr>
          <w:rFonts w:hint="eastAsia"/>
        </w:rPr>
        <w:t>．</w:t>
      </w:r>
      <w:r>
        <w:rPr>
          <w:rFonts w:hint="eastAsia"/>
        </w:rPr>
        <w:t xml:space="preserve"> </w:t>
      </w:r>
      <w:r>
        <w:rPr>
          <w:rFonts w:hint="eastAsia"/>
        </w:rPr>
        <w:t xml:space="preserve">19 </w:t>
      </w:r>
      <w:r>
        <w:rPr>
          <w:rFonts w:hint="eastAsia"/>
        </w:rPr>
        <w:t>世纪中期以前，西方职业教育的主要模式是学徒制。</w:t>
      </w:r>
      <w:r>
        <w:rPr>
          <w:rFonts w:hint="eastAsia"/>
        </w:rPr>
        <w:t xml:space="preserve">19 </w:t>
      </w:r>
      <w:r>
        <w:rPr>
          <w:rFonts w:hint="eastAsia"/>
        </w:rPr>
        <w:t>世纪中期以后学校教育成为其主要模式，西方主要国家建立了大量的职业学校，学习内容以实践经验为主转为以科学理论为主。这一变化说明（　　）</w:t>
      </w:r>
    </w:p>
    <w:p w14:paraId="4F71FFA1" w14:textId="77777777" w:rsidR="000C758E" w:rsidRDefault="000C758E" w:rsidP="000C758E">
      <w:pPr>
        <w:pStyle w:val="---0"/>
        <w:autoSpaceDN w:val="0"/>
        <w:spacing w:line="288" w:lineRule="auto"/>
      </w:pPr>
      <w:r>
        <w:rPr>
          <w:rFonts w:hint="eastAsia"/>
          <w:spacing w:val="25"/>
        </w:rPr>
        <w:t>A</w:t>
      </w:r>
      <w:r>
        <w:rPr>
          <w:rFonts w:hint="eastAsia"/>
          <w:spacing w:val="25"/>
        </w:rPr>
        <w:t>．</w:t>
      </w:r>
      <w:r>
        <w:rPr>
          <w:rFonts w:hint="eastAsia"/>
        </w:rPr>
        <w:t>工业革命要求提高劳动者素质</w:t>
      </w:r>
      <w:r>
        <w:rPr>
          <w:rFonts w:hint="eastAsia"/>
        </w:rPr>
        <w:t xml:space="preserve">       </w:t>
      </w:r>
      <w:r>
        <w:rPr>
          <w:rFonts w:hint="eastAsia"/>
          <w:spacing w:val="25"/>
        </w:rPr>
        <w:t>B</w:t>
      </w:r>
      <w:r>
        <w:rPr>
          <w:rFonts w:hint="eastAsia"/>
          <w:spacing w:val="25"/>
        </w:rPr>
        <w:t>．</w:t>
      </w:r>
      <w:r>
        <w:rPr>
          <w:rFonts w:hint="eastAsia"/>
        </w:rPr>
        <w:t>西方高等教育体系开始转型</w:t>
      </w:r>
    </w:p>
    <w:p w14:paraId="6368ACD6" w14:textId="77777777" w:rsidR="000C758E" w:rsidRDefault="000C758E" w:rsidP="000C758E">
      <w:pPr>
        <w:pStyle w:val="---0"/>
        <w:autoSpaceDN w:val="0"/>
        <w:spacing w:line="288" w:lineRule="auto"/>
      </w:pPr>
      <w:r>
        <w:rPr>
          <w:rFonts w:hint="eastAsia"/>
          <w:spacing w:val="25"/>
        </w:rPr>
        <w:t>C</w:t>
      </w:r>
      <w:r>
        <w:rPr>
          <w:rFonts w:hint="eastAsia"/>
          <w:spacing w:val="25"/>
        </w:rPr>
        <w:t>．</w:t>
      </w:r>
      <w:r>
        <w:rPr>
          <w:rFonts w:hint="eastAsia"/>
        </w:rPr>
        <w:t>技术进步推动科学理论的创新</w:t>
      </w:r>
      <w:r>
        <w:rPr>
          <w:rFonts w:hint="eastAsia"/>
        </w:rPr>
        <w:t xml:space="preserve">       </w:t>
      </w:r>
      <w:r>
        <w:rPr>
          <w:rFonts w:hint="eastAsia"/>
          <w:spacing w:val="25"/>
        </w:rPr>
        <w:t>D</w:t>
      </w:r>
      <w:r>
        <w:rPr>
          <w:rFonts w:hint="eastAsia"/>
          <w:spacing w:val="25"/>
        </w:rPr>
        <w:t>．</w:t>
      </w:r>
      <w:r>
        <w:rPr>
          <w:rFonts w:hint="eastAsia"/>
        </w:rPr>
        <w:t>科技革命推动学校教育产生</w:t>
      </w:r>
    </w:p>
    <w:p w14:paraId="41BB766B" w14:textId="4F12AB90" w:rsidR="000C758E" w:rsidRDefault="000C758E" w:rsidP="000C758E">
      <w:pPr>
        <w:pStyle w:val="---1"/>
        <w:spacing w:line="288" w:lineRule="auto"/>
      </w:pPr>
      <w:r>
        <w:rPr>
          <w:rFonts w:hint="eastAsia"/>
        </w:rPr>
        <w:t>15</w:t>
      </w:r>
      <w:r>
        <w:rPr>
          <w:rFonts w:hint="eastAsia"/>
        </w:rPr>
        <w:t>．</w:t>
      </w:r>
      <w:r>
        <w:rPr>
          <w:rFonts w:hint="eastAsia"/>
        </w:rPr>
        <w:t>18</w:t>
      </w:r>
      <w:r>
        <w:rPr>
          <w:rFonts w:hint="eastAsia"/>
        </w:rPr>
        <w:t>世纪以来，在重大科技革命的带动下，世界经济发生了多次产业革命，同时也推动了世界格局的变化。阅读材料，回答问题。</w:t>
      </w:r>
    </w:p>
    <w:p w14:paraId="4FBAB732" w14:textId="77777777" w:rsidR="000C758E" w:rsidRDefault="000C758E" w:rsidP="000C758E">
      <w:pPr>
        <w:pStyle w:val="----"/>
        <w:spacing w:line="288" w:lineRule="auto"/>
        <w:rPr>
          <w:rFonts w:hint="eastAsia"/>
        </w:rPr>
      </w:pPr>
      <w:r>
        <w:rPr>
          <w:rFonts w:hint="eastAsia"/>
        </w:rPr>
        <w:t>材料一</w:t>
      </w:r>
    </w:p>
    <w:p w14:paraId="4912C837" w14:textId="77777777" w:rsidR="000C758E" w:rsidRDefault="000C758E" w:rsidP="00310CAB">
      <w:pPr>
        <w:pStyle w:val="----0"/>
        <w:spacing w:line="288" w:lineRule="auto"/>
      </w:pPr>
      <w:r>
        <w:rPr>
          <w:rFonts w:hint="eastAsia"/>
        </w:rPr>
        <w:t>农业革命经历了几个世纪的演变，逐渐由国民经济的“主导部门”让渡给工业。这一过程是劳动力、粮食、市场、资金等资源配置经过长时间的积累由农业部门向工业部门转移的过程，是经济发展重心由农业移向工业的过程，是农业革命孕育工业革命的过程。之后农业和工业仍在发展，农业的“革命”和工业的“革命”没有终点。工业革命开始后，农业继续为工业贡献劳动力、粮食、原料和资金，但同时工业革命反作用于农业革命，一方面加速了国地运动，促进资本主义大农场、牧场的建立和集中，促使自耕农消失。另一方面推动了农业生产技术的提高和变革。</w:t>
      </w:r>
    </w:p>
    <w:p w14:paraId="7097B1A8" w14:textId="77777777" w:rsidR="000C758E" w:rsidRDefault="000C758E" w:rsidP="000C758E">
      <w:pPr>
        <w:pStyle w:val="----1"/>
        <w:spacing w:line="288" w:lineRule="auto"/>
        <w:ind w:leftChars="0" w:left="0"/>
      </w:pPr>
      <w:r>
        <w:rPr>
          <w:rFonts w:hint="eastAsia"/>
        </w:rPr>
        <w:t>——摘编自何洪涛</w:t>
      </w:r>
      <w:proofErr w:type="gramStart"/>
      <w:r>
        <w:rPr>
          <w:rFonts w:hint="eastAsia"/>
        </w:rPr>
        <w:t>《</w:t>
      </w:r>
      <w:proofErr w:type="gramEnd"/>
      <w:r>
        <w:rPr>
          <w:rFonts w:hint="eastAsia"/>
        </w:rPr>
        <w:t>论英国农业革命对工业革命的孕育和</w:t>
      </w:r>
      <w:proofErr w:type="gramStart"/>
      <w:r>
        <w:rPr>
          <w:rFonts w:hint="eastAsia"/>
        </w:rPr>
        <w:t>责献</w:t>
      </w:r>
      <w:proofErr w:type="gramEnd"/>
      <w:r>
        <w:rPr>
          <w:rFonts w:hint="eastAsia"/>
        </w:rPr>
        <w:t>）</w:t>
      </w:r>
    </w:p>
    <w:p w14:paraId="06876568" w14:textId="77777777" w:rsidR="000C758E" w:rsidRDefault="000C758E" w:rsidP="000C758E">
      <w:pPr>
        <w:pStyle w:val="----"/>
        <w:spacing w:line="288" w:lineRule="auto"/>
        <w:rPr>
          <w:rFonts w:hint="eastAsia"/>
        </w:rPr>
      </w:pPr>
      <w:r>
        <w:rPr>
          <w:rFonts w:hint="eastAsia"/>
        </w:rPr>
        <w:t>材料二</w:t>
      </w:r>
    </w:p>
    <w:p w14:paraId="134A0580" w14:textId="77777777" w:rsidR="000C758E" w:rsidRDefault="000C758E" w:rsidP="000C758E">
      <w:pPr>
        <w:spacing w:line="288" w:lineRule="auto"/>
        <w:jc w:val="center"/>
      </w:pPr>
      <w:r>
        <w:t>19</w:t>
      </w:r>
      <w:r>
        <w:t>世纪末</w:t>
      </w:r>
      <w:r>
        <w:t>20</w:t>
      </w:r>
      <w:r>
        <w:t>世纪初欧美主要资本主义国家经济大事记</w:t>
      </w:r>
    </w:p>
    <w:tbl>
      <w:tblPr>
        <w:tblStyle w:val="a9"/>
        <w:tblW w:w="8765" w:type="dxa"/>
        <w:tblInd w:w="420" w:type="dxa"/>
        <w:tblCellMar>
          <w:left w:w="0" w:type="dxa"/>
          <w:right w:w="0" w:type="dxa"/>
        </w:tblCellMar>
        <w:tblLook w:val="04A0" w:firstRow="1" w:lastRow="0" w:firstColumn="1" w:lastColumn="0" w:noHBand="0" w:noVBand="1"/>
      </w:tblPr>
      <w:tblGrid>
        <w:gridCol w:w="842"/>
        <w:gridCol w:w="7923"/>
      </w:tblGrid>
      <w:tr w:rsidR="000C758E" w14:paraId="4D3FAD4E" w14:textId="77777777" w:rsidTr="00007A29">
        <w:tc>
          <w:tcPr>
            <w:tcW w:w="842" w:type="dxa"/>
            <w:vAlign w:val="center"/>
          </w:tcPr>
          <w:p w14:paraId="19C1B441" w14:textId="77777777" w:rsidR="000C758E" w:rsidRDefault="000C758E" w:rsidP="00007A29">
            <w:pPr>
              <w:spacing w:line="288" w:lineRule="auto"/>
              <w:jc w:val="center"/>
            </w:pPr>
            <w:proofErr w:type="spellStart"/>
            <w:r>
              <w:rPr>
                <w:rFonts w:eastAsia="楷体_GB2312" w:hint="eastAsia"/>
              </w:rPr>
              <w:t>时间</w:t>
            </w:r>
            <w:proofErr w:type="spellEnd"/>
          </w:p>
        </w:tc>
        <w:tc>
          <w:tcPr>
            <w:tcW w:w="7923" w:type="dxa"/>
          </w:tcPr>
          <w:p w14:paraId="372CD04B" w14:textId="77777777" w:rsidR="000C758E" w:rsidRDefault="000C758E" w:rsidP="00007A29">
            <w:pPr>
              <w:spacing w:line="288" w:lineRule="auto"/>
              <w:jc w:val="center"/>
            </w:pPr>
            <w:proofErr w:type="spellStart"/>
            <w:r>
              <w:rPr>
                <w:rFonts w:eastAsia="楷体_GB2312" w:hint="eastAsia"/>
              </w:rPr>
              <w:t>重大事件</w:t>
            </w:r>
            <w:proofErr w:type="spellEnd"/>
          </w:p>
        </w:tc>
      </w:tr>
      <w:tr w:rsidR="000C758E" w14:paraId="63D4AFDC" w14:textId="77777777" w:rsidTr="00007A29">
        <w:tc>
          <w:tcPr>
            <w:tcW w:w="842" w:type="dxa"/>
            <w:vAlign w:val="center"/>
          </w:tcPr>
          <w:p w14:paraId="1EE85DEF" w14:textId="77777777" w:rsidR="000C758E" w:rsidRDefault="000C758E" w:rsidP="00007A29">
            <w:pPr>
              <w:spacing w:line="288" w:lineRule="auto"/>
              <w:jc w:val="center"/>
            </w:pPr>
            <w:r>
              <w:rPr>
                <w:rFonts w:eastAsia="楷体_GB2312" w:hint="eastAsia"/>
              </w:rPr>
              <w:t>1892</w:t>
            </w:r>
            <w:r>
              <w:rPr>
                <w:rFonts w:eastAsia="楷体_GB2312" w:hint="eastAsia"/>
              </w:rPr>
              <w:t>年</w:t>
            </w:r>
          </w:p>
        </w:tc>
        <w:tc>
          <w:tcPr>
            <w:tcW w:w="7923" w:type="dxa"/>
          </w:tcPr>
          <w:p w14:paraId="53685012" w14:textId="77777777" w:rsidR="000C758E" w:rsidRDefault="000C758E" w:rsidP="00007A29">
            <w:pPr>
              <w:spacing w:line="288" w:lineRule="auto"/>
              <w:rPr>
                <w:lang w:eastAsia="zh-CN"/>
              </w:rPr>
            </w:pPr>
            <w:r>
              <w:rPr>
                <w:rFonts w:eastAsia="楷体_GB2312" w:hint="eastAsia"/>
                <w:lang w:eastAsia="zh-CN"/>
              </w:rPr>
              <w:t>德国吸收无限公司和股份有限公司的长处，创新企业组织形式，规定股份人数有限，仅以其出资额为限，对公司的债务负清偿责任。这种形式相为英国、法国和意大利等国所采用。</w:t>
            </w:r>
          </w:p>
        </w:tc>
      </w:tr>
      <w:tr w:rsidR="000C758E" w14:paraId="2CF4864A" w14:textId="77777777" w:rsidTr="00007A29">
        <w:tc>
          <w:tcPr>
            <w:tcW w:w="842" w:type="dxa"/>
            <w:vAlign w:val="center"/>
          </w:tcPr>
          <w:p w14:paraId="716B6548" w14:textId="77777777" w:rsidR="000C758E" w:rsidRDefault="000C758E" w:rsidP="00007A29">
            <w:pPr>
              <w:spacing w:line="288" w:lineRule="auto"/>
              <w:jc w:val="center"/>
            </w:pPr>
            <w:r>
              <w:rPr>
                <w:rFonts w:eastAsia="楷体_GB2312" w:hint="eastAsia"/>
              </w:rPr>
              <w:t>1904</w:t>
            </w:r>
            <w:r>
              <w:rPr>
                <w:rFonts w:eastAsia="楷体_GB2312" w:hint="eastAsia"/>
              </w:rPr>
              <w:t>年</w:t>
            </w:r>
          </w:p>
        </w:tc>
        <w:tc>
          <w:tcPr>
            <w:tcW w:w="7923" w:type="dxa"/>
          </w:tcPr>
          <w:p w14:paraId="40197D9B" w14:textId="77777777" w:rsidR="000C758E" w:rsidRDefault="000C758E" w:rsidP="00007A29">
            <w:pPr>
              <w:spacing w:line="288" w:lineRule="auto"/>
              <w:rPr>
                <w:lang w:eastAsia="zh-CN"/>
              </w:rPr>
            </w:pPr>
            <w:r>
              <w:rPr>
                <w:rFonts w:eastAsia="楷体_GB2312" w:hint="eastAsia"/>
                <w:lang w:eastAsia="zh-CN"/>
              </w:rPr>
              <w:t>在美国，产值在</w:t>
            </w:r>
            <w:r>
              <w:rPr>
                <w:rFonts w:eastAsia="楷体_GB2312" w:hint="eastAsia"/>
                <w:lang w:eastAsia="zh-CN"/>
              </w:rPr>
              <w:t>100</w:t>
            </w:r>
            <w:r>
              <w:rPr>
                <w:rFonts w:eastAsia="楷体_GB2312" w:hint="eastAsia"/>
                <w:lang w:eastAsia="zh-CN"/>
              </w:rPr>
              <w:t>万美元以上的大企业约</w:t>
            </w:r>
            <w:r>
              <w:rPr>
                <w:rFonts w:eastAsia="楷体_GB2312" w:hint="eastAsia"/>
                <w:lang w:eastAsia="zh-CN"/>
              </w:rPr>
              <w:t>1900</w:t>
            </w:r>
            <w:r>
              <w:rPr>
                <w:rFonts w:eastAsia="楷体_GB2312" w:hint="eastAsia"/>
                <w:lang w:eastAsia="zh-CN"/>
              </w:rPr>
              <w:t>个，占企业总数的</w:t>
            </w:r>
            <w:r>
              <w:rPr>
                <w:rFonts w:eastAsia="楷体_GB2312" w:hint="eastAsia"/>
                <w:lang w:eastAsia="zh-CN"/>
              </w:rPr>
              <w:t>0</w:t>
            </w:r>
            <w:r>
              <w:rPr>
                <w:rFonts w:eastAsia="楷体_GB2312" w:hint="eastAsia"/>
                <w:lang w:eastAsia="zh-CN"/>
              </w:rPr>
              <w:t>．</w:t>
            </w:r>
            <w:r>
              <w:rPr>
                <w:rFonts w:eastAsia="楷体_GB2312" w:hint="eastAsia"/>
                <w:lang w:eastAsia="zh-CN"/>
              </w:rPr>
              <w:t>9%</w:t>
            </w:r>
            <w:r>
              <w:rPr>
                <w:rFonts w:eastAsia="楷体_GB2312" w:hint="eastAsia"/>
                <w:lang w:eastAsia="zh-CN"/>
              </w:rPr>
              <w:t>而它们拥有的工人占工人总数的</w:t>
            </w:r>
            <w:r>
              <w:rPr>
                <w:rFonts w:eastAsia="楷体_GB2312" w:hint="eastAsia"/>
                <w:lang w:eastAsia="zh-CN"/>
              </w:rPr>
              <w:t>25</w:t>
            </w:r>
            <w:r>
              <w:rPr>
                <w:rFonts w:eastAsia="楷体_GB2312" w:hint="eastAsia"/>
                <w:lang w:eastAsia="zh-CN"/>
              </w:rPr>
              <w:t>．</w:t>
            </w:r>
            <w:r>
              <w:rPr>
                <w:rFonts w:eastAsia="楷体_GB2312" w:hint="eastAsia"/>
                <w:lang w:eastAsia="zh-CN"/>
              </w:rPr>
              <w:t>6%</w:t>
            </w:r>
            <w:r>
              <w:rPr>
                <w:rFonts w:eastAsia="楷体_GB2312" w:hint="eastAsia"/>
                <w:lang w:eastAsia="zh-CN"/>
              </w:rPr>
              <w:t>，它们的产值占总产值的</w:t>
            </w:r>
            <w:r>
              <w:rPr>
                <w:rFonts w:eastAsia="楷体_GB2312" w:hint="eastAsia"/>
                <w:lang w:eastAsia="zh-CN"/>
              </w:rPr>
              <w:t>38%</w:t>
            </w:r>
          </w:p>
        </w:tc>
      </w:tr>
      <w:tr w:rsidR="000C758E" w14:paraId="39699615" w14:textId="77777777" w:rsidTr="00007A29">
        <w:tc>
          <w:tcPr>
            <w:tcW w:w="842" w:type="dxa"/>
            <w:vAlign w:val="center"/>
          </w:tcPr>
          <w:p w14:paraId="3BD09CB3" w14:textId="77777777" w:rsidR="000C758E" w:rsidRDefault="000C758E" w:rsidP="00007A29">
            <w:pPr>
              <w:spacing w:line="288" w:lineRule="auto"/>
              <w:jc w:val="center"/>
            </w:pPr>
            <w:r>
              <w:rPr>
                <w:rFonts w:eastAsia="楷体_GB2312" w:hint="eastAsia"/>
              </w:rPr>
              <w:t>1913</w:t>
            </w:r>
            <w:r>
              <w:rPr>
                <w:rFonts w:eastAsia="楷体_GB2312" w:hint="eastAsia"/>
              </w:rPr>
              <w:t>年</w:t>
            </w:r>
          </w:p>
        </w:tc>
        <w:tc>
          <w:tcPr>
            <w:tcW w:w="7923" w:type="dxa"/>
          </w:tcPr>
          <w:p w14:paraId="4D18545F" w14:textId="77777777" w:rsidR="000C758E" w:rsidRDefault="000C758E" w:rsidP="00007A29">
            <w:pPr>
              <w:spacing w:line="288" w:lineRule="auto"/>
              <w:rPr>
                <w:lang w:eastAsia="zh-CN"/>
              </w:rPr>
            </w:pPr>
            <w:r>
              <w:rPr>
                <w:rFonts w:eastAsia="楷体_GB2312" w:hint="eastAsia"/>
                <w:lang w:eastAsia="zh-CN"/>
              </w:rPr>
              <w:t>英国、德国和美国对外贸易在世界贸易的占比分别为</w:t>
            </w:r>
            <w:r>
              <w:rPr>
                <w:rFonts w:eastAsia="楷体_GB2312" w:hint="eastAsia"/>
                <w:lang w:eastAsia="zh-CN"/>
              </w:rPr>
              <w:t>15%</w:t>
            </w:r>
            <w:r>
              <w:rPr>
                <w:rFonts w:eastAsia="楷体_GB2312" w:hint="eastAsia"/>
                <w:lang w:eastAsia="zh-CN"/>
              </w:rPr>
              <w:t>、</w:t>
            </w:r>
            <w:r>
              <w:rPr>
                <w:rFonts w:eastAsia="楷体_GB2312" w:hint="eastAsia"/>
                <w:lang w:eastAsia="zh-CN"/>
              </w:rPr>
              <w:t>11%</w:t>
            </w:r>
            <w:r>
              <w:rPr>
                <w:rFonts w:eastAsia="楷体_GB2312" w:hint="eastAsia"/>
                <w:lang w:eastAsia="zh-CN"/>
              </w:rPr>
              <w:t>和</w:t>
            </w:r>
            <w:r>
              <w:rPr>
                <w:rFonts w:eastAsia="楷体_GB2312" w:hint="eastAsia"/>
                <w:lang w:eastAsia="zh-CN"/>
              </w:rPr>
              <w:t>13%</w:t>
            </w:r>
            <w:r>
              <w:rPr>
                <w:rFonts w:eastAsia="楷体_GB2312" w:hint="eastAsia"/>
                <w:lang w:eastAsia="zh-CN"/>
              </w:rPr>
              <w:t>。</w:t>
            </w:r>
          </w:p>
        </w:tc>
      </w:tr>
    </w:tbl>
    <w:p w14:paraId="22AF67BE" w14:textId="77777777" w:rsidR="000C758E" w:rsidRDefault="000C758E" w:rsidP="000C758E">
      <w:pPr>
        <w:pStyle w:val="----1"/>
        <w:spacing w:line="288" w:lineRule="auto"/>
        <w:ind w:leftChars="0" w:left="0"/>
      </w:pPr>
      <w:r>
        <w:rPr>
          <w:rFonts w:hint="eastAsia"/>
        </w:rPr>
        <w:t>——摘编自吴于</w:t>
      </w:r>
      <w:proofErr w:type="gramStart"/>
      <w:r>
        <w:rPr>
          <w:rFonts w:hint="eastAsia"/>
        </w:rPr>
        <w:t>廑</w:t>
      </w:r>
      <w:proofErr w:type="gramEnd"/>
      <w:r>
        <w:rPr>
          <w:rFonts w:hint="eastAsia"/>
        </w:rPr>
        <w:t>《世界史》等</w:t>
      </w:r>
    </w:p>
    <w:p w14:paraId="3E2B9BC5" w14:textId="77777777" w:rsidR="000C758E" w:rsidRDefault="000C758E" w:rsidP="000C758E">
      <w:pPr>
        <w:pStyle w:val="----"/>
        <w:spacing w:line="288" w:lineRule="auto"/>
        <w:rPr>
          <w:rFonts w:hint="eastAsia"/>
        </w:rPr>
      </w:pPr>
      <w:r>
        <w:rPr>
          <w:rFonts w:hint="eastAsia"/>
        </w:rPr>
        <w:lastRenderedPageBreak/>
        <w:t>材料三</w:t>
      </w:r>
    </w:p>
    <w:p w14:paraId="2A03B3CD" w14:textId="77777777" w:rsidR="000C758E" w:rsidRDefault="000C758E" w:rsidP="00310CAB">
      <w:pPr>
        <w:pStyle w:val="----0"/>
        <w:spacing w:line="288" w:lineRule="auto"/>
      </w:pPr>
      <w:r>
        <w:rPr>
          <w:rFonts w:hint="eastAsia"/>
        </w:rPr>
        <w:t>时任中国外经贸部部长石广生指出，我们向别人开放，世界也同样向我们开放，这就大大扩大了我们的发展空间；过去人家制定规则，我们来执行，现在我们不但要参加，而且要充分发表中国的意见，维护我们中国的利益；过去许多方面是受到歧视的，因为你不是世贸组织成员，现在如果发生贸易争端，中国可以按照世贸组织规则解决贸易争端。</w:t>
      </w:r>
    </w:p>
    <w:p w14:paraId="6B159424" w14:textId="77777777" w:rsidR="000C758E" w:rsidRDefault="000C758E" w:rsidP="000C758E">
      <w:pPr>
        <w:pStyle w:val="----1"/>
        <w:spacing w:line="288" w:lineRule="auto"/>
        <w:ind w:leftChars="0" w:left="0"/>
      </w:pPr>
      <w:r>
        <w:rPr>
          <w:rFonts w:hint="eastAsia"/>
        </w:rPr>
        <w:t>——</w:t>
      </w:r>
      <w:proofErr w:type="gramStart"/>
      <w:r>
        <w:rPr>
          <w:rFonts w:hint="eastAsia"/>
        </w:rPr>
        <w:t>整编自</w:t>
      </w:r>
      <w:proofErr w:type="gramEnd"/>
      <w:r>
        <w:rPr>
          <w:rFonts w:hint="eastAsia"/>
        </w:rPr>
        <w:t>2002</w:t>
      </w:r>
      <w:r>
        <w:rPr>
          <w:rFonts w:hint="eastAsia"/>
        </w:rPr>
        <w:t>年央视“经济半小时”专访</w:t>
      </w:r>
    </w:p>
    <w:p w14:paraId="35E10CA9" w14:textId="77777777" w:rsidR="000C758E" w:rsidRDefault="000C758E" w:rsidP="000C758E">
      <w:pPr>
        <w:pStyle w:val="---1"/>
        <w:spacing w:line="288" w:lineRule="auto"/>
      </w:pPr>
      <w:r>
        <w:rPr>
          <w:rFonts w:hint="eastAsia"/>
        </w:rPr>
        <w:t>（</w:t>
      </w:r>
      <w:r>
        <w:rPr>
          <w:rFonts w:hint="eastAsia"/>
        </w:rPr>
        <w:t>1</w:t>
      </w:r>
      <w:r>
        <w:rPr>
          <w:rFonts w:hint="eastAsia"/>
        </w:rPr>
        <w:t>）根据材料</w:t>
      </w:r>
      <w:proofErr w:type="gramStart"/>
      <w:r>
        <w:rPr>
          <w:rFonts w:hint="eastAsia"/>
        </w:rPr>
        <w:t>一</w:t>
      </w:r>
      <w:proofErr w:type="gramEnd"/>
      <w:r>
        <w:rPr>
          <w:rFonts w:hint="eastAsia"/>
        </w:rPr>
        <w:t>，并结合相关史实，阐述英国农业革命与工业革命的相互作用。</w:t>
      </w:r>
    </w:p>
    <w:p w14:paraId="15AF724F" w14:textId="77777777" w:rsidR="000C758E" w:rsidRDefault="000C758E" w:rsidP="000C758E">
      <w:pPr>
        <w:pStyle w:val="----"/>
        <w:spacing w:line="288" w:lineRule="auto"/>
      </w:pPr>
    </w:p>
    <w:p w14:paraId="688F3AD9" w14:textId="77777777" w:rsidR="00310CAB" w:rsidRDefault="00310CAB" w:rsidP="000C758E">
      <w:pPr>
        <w:pStyle w:val="----"/>
        <w:spacing w:line="288" w:lineRule="auto"/>
      </w:pPr>
    </w:p>
    <w:p w14:paraId="5831AABA" w14:textId="77777777" w:rsidR="00310CAB" w:rsidRDefault="00310CAB" w:rsidP="000C758E">
      <w:pPr>
        <w:pStyle w:val="----"/>
        <w:spacing w:line="288" w:lineRule="auto"/>
        <w:rPr>
          <w:rFonts w:hint="eastAsia"/>
        </w:rPr>
      </w:pPr>
    </w:p>
    <w:p w14:paraId="06C0FC0C" w14:textId="77777777" w:rsidR="000C758E" w:rsidRDefault="000C758E" w:rsidP="000C758E">
      <w:pPr>
        <w:pStyle w:val="----"/>
        <w:spacing w:line="288" w:lineRule="auto"/>
        <w:rPr>
          <w:rFonts w:hint="eastAsia"/>
        </w:rPr>
      </w:pPr>
    </w:p>
    <w:p w14:paraId="5232182E" w14:textId="3B34CAEA" w:rsidR="000C758E" w:rsidRDefault="00310CAB" w:rsidP="000C758E">
      <w:pPr>
        <w:pStyle w:val="----"/>
        <w:spacing w:line="288" w:lineRule="auto"/>
        <w:rPr>
          <w:rFonts w:hint="eastAsia"/>
        </w:rPr>
      </w:pPr>
      <w:r>
        <w:rPr>
          <w:rFonts w:hint="eastAsia"/>
        </w:rPr>
        <w:t xml:space="preserve"> </w:t>
      </w:r>
    </w:p>
    <w:p w14:paraId="66D67FD7" w14:textId="77777777" w:rsidR="000C758E" w:rsidRDefault="000C758E" w:rsidP="000C758E">
      <w:pPr>
        <w:pStyle w:val="---1"/>
        <w:spacing w:line="288" w:lineRule="auto"/>
      </w:pPr>
      <w:r>
        <w:rPr>
          <w:rFonts w:hint="eastAsia"/>
        </w:rPr>
        <w:t>（</w:t>
      </w:r>
      <w:r>
        <w:rPr>
          <w:rFonts w:hint="eastAsia"/>
        </w:rPr>
        <w:t>2</w:t>
      </w:r>
      <w:r>
        <w:rPr>
          <w:rFonts w:hint="eastAsia"/>
        </w:rPr>
        <w:t>）根据材料二，结合所学，从组织形式和贸易格局的角度，指出这一时期出现的新现象，并分析上述现象出现的根本动因。</w:t>
      </w:r>
    </w:p>
    <w:p w14:paraId="4DF340DC" w14:textId="77777777" w:rsidR="000C758E" w:rsidRDefault="000C758E" w:rsidP="000C758E">
      <w:pPr>
        <w:pStyle w:val="----"/>
        <w:spacing w:line="288" w:lineRule="auto"/>
        <w:rPr>
          <w:rFonts w:hint="eastAsia"/>
        </w:rPr>
      </w:pPr>
    </w:p>
    <w:p w14:paraId="080C0507" w14:textId="77777777" w:rsidR="000C758E" w:rsidRDefault="000C758E" w:rsidP="000C758E">
      <w:pPr>
        <w:pStyle w:val="----"/>
        <w:spacing w:line="288" w:lineRule="auto"/>
      </w:pPr>
    </w:p>
    <w:p w14:paraId="43A79F46" w14:textId="77777777" w:rsidR="00310CAB" w:rsidRDefault="00310CAB" w:rsidP="000C758E">
      <w:pPr>
        <w:pStyle w:val="----"/>
        <w:spacing w:line="288" w:lineRule="auto"/>
      </w:pPr>
    </w:p>
    <w:p w14:paraId="69A5B8CC" w14:textId="77777777" w:rsidR="00310CAB" w:rsidRDefault="00310CAB" w:rsidP="000C758E">
      <w:pPr>
        <w:pStyle w:val="----"/>
        <w:spacing w:line="288" w:lineRule="auto"/>
        <w:rPr>
          <w:rFonts w:hint="eastAsia"/>
        </w:rPr>
      </w:pPr>
    </w:p>
    <w:p w14:paraId="08653F2C" w14:textId="6826C720" w:rsidR="000C758E" w:rsidRDefault="000C758E" w:rsidP="000C758E">
      <w:pPr>
        <w:pStyle w:val="----"/>
        <w:spacing w:line="288" w:lineRule="auto"/>
        <w:rPr>
          <w:rFonts w:hint="eastAsia"/>
        </w:rPr>
      </w:pPr>
    </w:p>
    <w:p w14:paraId="2F352C70" w14:textId="77777777" w:rsidR="000C758E" w:rsidRDefault="000C758E" w:rsidP="000C758E">
      <w:pPr>
        <w:pStyle w:val="---1"/>
        <w:spacing w:line="288" w:lineRule="auto"/>
      </w:pPr>
      <w:r>
        <w:rPr>
          <w:rFonts w:hint="eastAsia"/>
        </w:rPr>
        <w:t>（</w:t>
      </w:r>
      <w:r>
        <w:rPr>
          <w:rFonts w:hint="eastAsia"/>
        </w:rPr>
        <w:t>3</w:t>
      </w:r>
      <w:r>
        <w:rPr>
          <w:rFonts w:hint="eastAsia"/>
        </w:rPr>
        <w:t>）根据材料三，结合所学，指出中国加入世贸组织的时间，并阐述其历史意义。</w:t>
      </w:r>
    </w:p>
    <w:p w14:paraId="25F69A08" w14:textId="77777777" w:rsidR="000C758E" w:rsidRDefault="000C758E" w:rsidP="000C758E">
      <w:pPr>
        <w:spacing w:line="288" w:lineRule="auto"/>
      </w:pPr>
    </w:p>
    <w:p w14:paraId="007FFA7B" w14:textId="77777777" w:rsidR="000C758E" w:rsidRDefault="000C758E" w:rsidP="000C758E">
      <w:pPr>
        <w:spacing w:line="288" w:lineRule="auto"/>
        <w:jc w:val="left"/>
        <w:rPr>
          <w:rFonts w:ascii="宋体" w:hAnsi="宋体" w:cs="宋体" w:hint="eastAsia"/>
          <w:szCs w:val="21"/>
        </w:rPr>
      </w:pPr>
    </w:p>
    <w:p w14:paraId="48B8DE6E" w14:textId="77777777" w:rsidR="000C758E" w:rsidRDefault="000C758E" w:rsidP="000C758E">
      <w:pPr>
        <w:spacing w:line="288" w:lineRule="auto"/>
        <w:jc w:val="left"/>
        <w:rPr>
          <w:rFonts w:ascii="宋体" w:hAnsi="宋体" w:cs="宋体" w:hint="eastAsia"/>
          <w:szCs w:val="21"/>
        </w:rPr>
      </w:pPr>
    </w:p>
    <w:p w14:paraId="773A0012" w14:textId="77777777" w:rsidR="000C758E" w:rsidRDefault="000C758E" w:rsidP="000C758E">
      <w:pPr>
        <w:spacing w:line="288" w:lineRule="auto"/>
        <w:jc w:val="left"/>
        <w:rPr>
          <w:rFonts w:ascii="宋体" w:hAnsi="宋体" w:cs="宋体"/>
          <w:szCs w:val="21"/>
        </w:rPr>
      </w:pPr>
    </w:p>
    <w:p w14:paraId="01F959FE" w14:textId="77777777" w:rsidR="00310CAB" w:rsidRDefault="00310CAB" w:rsidP="000C758E">
      <w:pPr>
        <w:spacing w:line="288" w:lineRule="auto"/>
        <w:jc w:val="left"/>
        <w:rPr>
          <w:rFonts w:ascii="宋体" w:hAnsi="宋体" w:cs="宋体" w:hint="eastAsia"/>
          <w:szCs w:val="21"/>
        </w:rPr>
      </w:pPr>
    </w:p>
    <w:p w14:paraId="07219D3E" w14:textId="77777777" w:rsidR="000C758E" w:rsidRDefault="000C758E" w:rsidP="000C758E">
      <w:pPr>
        <w:spacing w:line="288" w:lineRule="auto"/>
        <w:jc w:val="left"/>
        <w:rPr>
          <w:rFonts w:ascii="宋体" w:hAnsi="宋体" w:cs="宋体" w:hint="eastAsia"/>
          <w:szCs w:val="21"/>
        </w:rPr>
      </w:pPr>
    </w:p>
    <w:p w14:paraId="2F99F9D0" w14:textId="77777777" w:rsidR="000C758E" w:rsidRDefault="000C758E" w:rsidP="000C758E"/>
    <w:p w14:paraId="0458199E" w14:textId="77777777" w:rsidR="008E55C4" w:rsidRPr="000C758E" w:rsidRDefault="008E55C4">
      <w:pPr>
        <w:rPr>
          <w:rFonts w:hint="eastAsia"/>
        </w:rPr>
      </w:pPr>
    </w:p>
    <w:sectPr w:rsidR="008E55C4" w:rsidRPr="000C758E">
      <w:head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C07D154" w14:textId="77777777" w:rsidR="007A271D" w:rsidRDefault="007A271D" w:rsidP="000C758E">
      <w:pPr>
        <w:rPr>
          <w:rFonts w:hint="eastAsia"/>
        </w:rPr>
      </w:pPr>
      <w:r>
        <w:separator/>
      </w:r>
    </w:p>
  </w:endnote>
  <w:endnote w:type="continuationSeparator" w:id="0">
    <w:p w14:paraId="5B0D1B6B" w14:textId="77777777" w:rsidR="007A271D" w:rsidRDefault="007A271D" w:rsidP="000C758E">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roma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0000D83" w14:textId="77777777" w:rsidR="007A271D" w:rsidRDefault="007A271D" w:rsidP="000C758E">
      <w:pPr>
        <w:rPr>
          <w:rFonts w:hint="eastAsia"/>
        </w:rPr>
      </w:pPr>
      <w:r>
        <w:separator/>
      </w:r>
    </w:p>
  </w:footnote>
  <w:footnote w:type="continuationSeparator" w:id="0">
    <w:p w14:paraId="53E65C1B" w14:textId="77777777" w:rsidR="007A271D" w:rsidRDefault="007A271D" w:rsidP="000C758E">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C19FA0" w14:textId="6ADA313B" w:rsidR="000C758E" w:rsidRPr="0008218C" w:rsidRDefault="000C758E" w:rsidP="000C758E">
    <w:pPr>
      <w:pBdr>
        <w:top w:val="none" w:sz="0" w:space="1" w:color="auto"/>
        <w:left w:val="none" w:sz="0" w:space="4" w:color="auto"/>
        <w:bottom w:val="none" w:sz="0" w:space="1" w:color="auto"/>
        <w:right w:val="none" w:sz="0" w:space="4" w:color="auto"/>
      </w:pBdr>
      <w:tabs>
        <w:tab w:val="center" w:pos="4153"/>
        <w:tab w:val="right" w:pos="8306"/>
      </w:tabs>
      <w:snapToGrid w:val="0"/>
      <w:rPr>
        <w:rFonts w:ascii="Calibri" w:hAnsi="Calibri"/>
        <w:sz w:val="18"/>
        <w:szCs w:val="18"/>
      </w:rPr>
    </w:pPr>
    <w:r w:rsidRPr="0008218C">
      <w:rPr>
        <w:rFonts w:ascii="Calibri" w:hAnsi="Calibri" w:hint="eastAsia"/>
        <w:sz w:val="18"/>
        <w:szCs w:val="18"/>
      </w:rPr>
      <w:t>横峰中学学生课堂导学训案（历史）编号：高二</w:t>
    </w:r>
    <w:r w:rsidRPr="0008218C">
      <w:rPr>
        <w:rFonts w:ascii="Calibri" w:hAnsi="Calibri" w:hint="eastAsia"/>
        <w:sz w:val="18"/>
        <w:szCs w:val="18"/>
      </w:rPr>
      <w:t xml:space="preserve"> </w:t>
    </w:r>
    <w:r>
      <w:rPr>
        <w:rFonts w:ascii="Calibri" w:hAnsi="Calibri" w:hint="eastAsia"/>
        <w:sz w:val="18"/>
        <w:szCs w:val="18"/>
      </w:rPr>
      <w:t>05</w:t>
    </w:r>
    <w:r w:rsidRPr="0008218C">
      <w:rPr>
        <w:rFonts w:ascii="Calibri" w:hAnsi="Calibri" w:hint="eastAsia"/>
        <w:sz w:val="18"/>
        <w:szCs w:val="18"/>
      </w:rPr>
      <w:t>使用时间</w:t>
    </w:r>
    <w:r w:rsidRPr="0008218C">
      <w:rPr>
        <w:rFonts w:ascii="Calibri" w:hAnsi="Calibri" w:hint="eastAsia"/>
        <w:sz w:val="18"/>
        <w:szCs w:val="18"/>
      </w:rPr>
      <w:t>:202</w:t>
    </w:r>
    <w:r>
      <w:rPr>
        <w:rFonts w:ascii="Calibri" w:hAnsi="Calibri" w:hint="eastAsia"/>
        <w:sz w:val="18"/>
        <w:szCs w:val="18"/>
      </w:rPr>
      <w:t>5</w:t>
    </w:r>
    <w:r w:rsidRPr="0008218C">
      <w:rPr>
        <w:rFonts w:ascii="Calibri" w:hAnsi="Calibri" w:hint="eastAsia"/>
        <w:sz w:val="18"/>
        <w:szCs w:val="18"/>
      </w:rPr>
      <w:t>-</w:t>
    </w:r>
    <w:r>
      <w:rPr>
        <w:rFonts w:ascii="Calibri" w:hAnsi="Calibri" w:hint="eastAsia"/>
        <w:sz w:val="18"/>
        <w:szCs w:val="18"/>
      </w:rPr>
      <w:t>01</w:t>
    </w:r>
    <w:r w:rsidRPr="0008218C">
      <w:rPr>
        <w:rFonts w:ascii="Calibri" w:hAnsi="Calibri" w:hint="eastAsia"/>
        <w:sz w:val="18"/>
        <w:szCs w:val="18"/>
      </w:rPr>
      <w:t>-</w:t>
    </w:r>
    <w:r>
      <w:rPr>
        <w:rFonts w:ascii="Calibri" w:hAnsi="Calibri" w:hint="eastAsia"/>
        <w:sz w:val="18"/>
        <w:szCs w:val="18"/>
      </w:rPr>
      <w:t>08</w:t>
    </w:r>
    <w:r w:rsidRPr="0008218C">
      <w:rPr>
        <w:rFonts w:ascii="Calibri" w:hAnsi="Calibri" w:hint="eastAsia"/>
        <w:sz w:val="18"/>
        <w:szCs w:val="18"/>
      </w:rPr>
      <w:t>编写人：</w:t>
    </w:r>
    <w:proofErr w:type="gramStart"/>
    <w:r w:rsidRPr="0008218C">
      <w:rPr>
        <w:rFonts w:ascii="Calibri" w:hAnsi="Calibri" w:hint="eastAsia"/>
        <w:sz w:val="18"/>
        <w:szCs w:val="18"/>
      </w:rPr>
      <w:t>黄式雄</w:t>
    </w:r>
    <w:proofErr w:type="gramEnd"/>
    <w:r>
      <w:rPr>
        <w:rFonts w:ascii="Calibri" w:hAnsi="Calibri" w:hint="eastAsia"/>
        <w:sz w:val="18"/>
        <w:szCs w:val="18"/>
      </w:rPr>
      <w:t xml:space="preserve"> </w:t>
    </w:r>
    <w:r w:rsidRPr="0008218C">
      <w:rPr>
        <w:rFonts w:ascii="Calibri" w:hAnsi="Calibri" w:hint="eastAsia"/>
        <w:sz w:val="18"/>
        <w:szCs w:val="18"/>
      </w:rPr>
      <w:t>审核人：戴江峰</w:t>
    </w:r>
  </w:p>
  <w:p w14:paraId="43E80781" w14:textId="77777777" w:rsidR="000C758E" w:rsidRPr="000C758E" w:rsidRDefault="000C758E">
    <w:pPr>
      <w:pStyle w:val="a3"/>
      <w:rPr>
        <w:rFonts w:hint="eastAsi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7981"/>
    <w:rsid w:val="000C758E"/>
    <w:rsid w:val="00272564"/>
    <w:rsid w:val="00310CAB"/>
    <w:rsid w:val="007A271D"/>
    <w:rsid w:val="008E55C4"/>
    <w:rsid w:val="00CF3AD5"/>
    <w:rsid w:val="00DA79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C77CB0"/>
  <w15:chartTrackingRefBased/>
  <w15:docId w15:val="{601836BA-8436-492C-BC33-76A39637E2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utoRedefine/>
    <w:qFormat/>
    <w:rsid w:val="000C758E"/>
    <w:pPr>
      <w:widowControl w:val="0"/>
      <w:jc w:val="both"/>
    </w:pPr>
    <w:rPr>
      <w:rFonts w:ascii="Times New Roman" w:eastAsia="宋体" w:hAnsi="Times New Roman" w:cs="Times New Roman"/>
      <w:szCs w:val="24"/>
    </w:rPr>
  </w:style>
  <w:style w:type="paragraph" w:styleId="2">
    <w:name w:val="heading 2"/>
    <w:basedOn w:val="a"/>
    <w:next w:val="a"/>
    <w:link w:val="20"/>
    <w:autoRedefine/>
    <w:unhideWhenUsed/>
    <w:qFormat/>
    <w:rsid w:val="000C758E"/>
    <w:pPr>
      <w:keepNext/>
      <w:keepLines/>
      <w:spacing w:before="260" w:after="260"/>
      <w:jc w:val="center"/>
      <w:outlineLvl w:val="1"/>
    </w:pPr>
    <w:rPr>
      <w:rFonts w:ascii="Arial" w:eastAsia="黑体" w:hAnsi="Arial"/>
      <w:b/>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C758E"/>
    <w:pP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0C758E"/>
    <w:rPr>
      <w:sz w:val="18"/>
      <w:szCs w:val="18"/>
    </w:rPr>
  </w:style>
  <w:style w:type="paragraph" w:styleId="a5">
    <w:name w:val="footer"/>
    <w:basedOn w:val="a"/>
    <w:link w:val="a6"/>
    <w:uiPriority w:val="99"/>
    <w:unhideWhenUsed/>
    <w:rsid w:val="000C758E"/>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0C758E"/>
    <w:rPr>
      <w:sz w:val="18"/>
      <w:szCs w:val="18"/>
    </w:rPr>
  </w:style>
  <w:style w:type="character" w:customStyle="1" w:styleId="20">
    <w:name w:val="标题 2 字符"/>
    <w:basedOn w:val="a0"/>
    <w:link w:val="2"/>
    <w:rsid w:val="000C758E"/>
    <w:rPr>
      <w:rFonts w:ascii="Arial" w:eastAsia="黑体" w:hAnsi="Arial" w:cs="Times New Roman"/>
      <w:b/>
      <w:sz w:val="28"/>
      <w:szCs w:val="24"/>
    </w:rPr>
  </w:style>
  <w:style w:type="paragraph" w:styleId="a7">
    <w:name w:val="Body Text"/>
    <w:basedOn w:val="a"/>
    <w:link w:val="a8"/>
    <w:qFormat/>
    <w:rsid w:val="000C758E"/>
    <w:rPr>
      <w:rFonts w:asciiTheme="minorHAnsi" w:hAnsiTheme="minorHAnsi"/>
    </w:rPr>
  </w:style>
  <w:style w:type="character" w:customStyle="1" w:styleId="a8">
    <w:name w:val="正文文本 字符"/>
    <w:basedOn w:val="a0"/>
    <w:link w:val="a7"/>
    <w:rsid w:val="000C758E"/>
    <w:rPr>
      <w:rFonts w:eastAsia="宋体" w:cs="Times New Roman"/>
      <w:szCs w:val="24"/>
    </w:rPr>
  </w:style>
  <w:style w:type="table" w:styleId="a9">
    <w:name w:val="Table Grid"/>
    <w:basedOn w:val="a1"/>
    <w:autoRedefine/>
    <w:qFormat/>
    <w:rsid w:val="000C758E"/>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试卷-单选题-试题-题目"/>
    <w:basedOn w:val="a"/>
    <w:autoRedefine/>
    <w:qFormat/>
    <w:rsid w:val="000C758E"/>
    <w:pPr>
      <w:spacing w:line="360" w:lineRule="auto"/>
      <w:jc w:val="left"/>
    </w:pPr>
  </w:style>
  <w:style w:type="paragraph" w:customStyle="1" w:styleId="---0">
    <w:name w:val="试卷-单选题-试题-答案"/>
    <w:basedOn w:val="a"/>
    <w:autoRedefine/>
    <w:qFormat/>
    <w:rsid w:val="000C758E"/>
    <w:pPr>
      <w:spacing w:line="360" w:lineRule="auto"/>
    </w:pPr>
  </w:style>
  <w:style w:type="paragraph" w:customStyle="1" w:styleId="---1">
    <w:name w:val="试卷-材料题-试题-标题"/>
    <w:basedOn w:val="a"/>
    <w:autoRedefine/>
    <w:qFormat/>
    <w:rsid w:val="000C758E"/>
    <w:pPr>
      <w:spacing w:line="360" w:lineRule="auto"/>
      <w:jc w:val="left"/>
    </w:pPr>
  </w:style>
  <w:style w:type="paragraph" w:customStyle="1" w:styleId="----">
    <w:name w:val="试卷-材料题-试题-材料-标题"/>
    <w:basedOn w:val="a"/>
    <w:autoRedefine/>
    <w:qFormat/>
    <w:rsid w:val="000C758E"/>
    <w:pPr>
      <w:spacing w:line="360" w:lineRule="auto"/>
    </w:pPr>
    <w:rPr>
      <w:rFonts w:ascii="黑体" w:eastAsia="黑体" w:hAnsi="黑体"/>
    </w:rPr>
  </w:style>
  <w:style w:type="paragraph" w:customStyle="1" w:styleId="----0">
    <w:name w:val="试卷-材料题-试题-材料-正文"/>
    <w:basedOn w:val="a"/>
    <w:autoRedefine/>
    <w:qFormat/>
    <w:rsid w:val="000C758E"/>
    <w:pPr>
      <w:spacing w:line="360" w:lineRule="auto"/>
      <w:ind w:firstLineChars="200" w:firstLine="420"/>
    </w:pPr>
    <w:rPr>
      <w:rFonts w:eastAsia="楷体_GB2312"/>
    </w:rPr>
  </w:style>
  <w:style w:type="paragraph" w:customStyle="1" w:styleId="----1">
    <w:name w:val="试卷-材料题-试题-材料-引自"/>
    <w:basedOn w:val="a"/>
    <w:autoRedefine/>
    <w:qFormat/>
    <w:rsid w:val="000C758E"/>
    <w:pPr>
      <w:spacing w:line="360" w:lineRule="auto"/>
      <w:ind w:leftChars="200" w:left="420"/>
      <w:jc w:val="right"/>
    </w:pPr>
    <w:rPr>
      <w:rFonts w:eastAsia="楷体_GB231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7</Pages>
  <Words>1001</Words>
  <Characters>5709</Characters>
  <Application>Microsoft Office Word</Application>
  <DocSecurity>0</DocSecurity>
  <Lines>47</Lines>
  <Paragraphs>13</Paragraphs>
  <ScaleCrop>false</ScaleCrop>
  <Company/>
  <LinksUpToDate>false</LinksUpToDate>
  <CharactersWithSpaces>6697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式雄 黄</dc:creator>
  <cp:keywords/>
  <dc:description/>
  <cp:lastModifiedBy>式雄 黄</cp:lastModifiedBy>
  <cp:revision>2</cp:revision>
  <dcterms:created xsi:type="dcterms:W3CDTF">2024-12-05T10:59:00Z</dcterms:created>
  <dcterms:modified xsi:type="dcterms:W3CDTF">2024-12-05T11:13:00Z</dcterms:modified>
</cp:coreProperties>
</file>